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DE" w:rsidRDefault="00932CDE">
      <w:pPr>
        <w:widowControl w:val="0"/>
        <w:tabs>
          <w:tab w:val="center" w:pos="4513"/>
        </w:tabs>
        <w:outlineLvl w:val="0"/>
        <w:rPr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>
        <w:rPr>
          <w:b/>
        </w:rPr>
        <w:t>CURRICULUM VITAE</w:t>
      </w:r>
    </w:p>
    <w:p w:rsidR="00932CDE" w:rsidRDefault="00932CDE">
      <w:pPr>
        <w:widowControl w:val="0"/>
        <w:tabs>
          <w:tab w:val="center" w:pos="4513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32CDE" w:rsidRDefault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outlineLvl w:val="0"/>
        <w:rPr>
          <w:b/>
        </w:rPr>
      </w:pPr>
      <w:r>
        <w:rPr>
          <w:b/>
        </w:rPr>
        <w:t>ÉVA FODOR</w:t>
      </w:r>
    </w:p>
    <w:p w:rsidR="00932CDE" w:rsidRDefault="00B8373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outlineLvl w:val="0"/>
        <w:rPr>
          <w:b/>
        </w:rPr>
      </w:pPr>
      <w:r>
        <w:rPr>
          <w:b/>
        </w:rPr>
        <w:t>2013</w:t>
      </w:r>
    </w:p>
    <w:p w:rsidR="00932CDE" w:rsidRDefault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</w:pPr>
    </w:p>
    <w:p w:rsidR="00932CDE" w:rsidRDefault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utlineLvl w:val="0"/>
      </w:pPr>
      <w:r>
        <w:rPr>
          <w:b/>
        </w:rPr>
        <w:t xml:space="preserve">ADDRESS: </w:t>
      </w:r>
      <w:r>
        <w:t xml:space="preserve"> </w:t>
      </w:r>
    </w:p>
    <w:p w:rsidR="00932CDE" w:rsidRDefault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utlineLvl w:val="0"/>
      </w:pPr>
      <w:r>
        <w:t>Department of Gender Studies</w:t>
      </w:r>
    </w:p>
    <w:p w:rsidR="00932CDE" w:rsidRDefault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utlineLvl w:val="0"/>
      </w:pPr>
      <w:r>
        <w:t>Central European University</w:t>
      </w:r>
    </w:p>
    <w:p w:rsidR="00932CDE" w:rsidRDefault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utlineLvl w:val="0"/>
      </w:pPr>
      <w:r>
        <w:t>Budapest, Nador utca 11</w:t>
      </w:r>
    </w:p>
    <w:p w:rsidR="00932CDE" w:rsidRDefault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utlineLvl w:val="0"/>
      </w:pPr>
      <w:r>
        <w:t>1052-Hungary</w:t>
      </w:r>
    </w:p>
    <w:p w:rsidR="00932CDE" w:rsidRDefault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:rsidR="00932CDE" w:rsidRDefault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utlineLvl w:val="0"/>
      </w:pPr>
      <w:r>
        <w:rPr>
          <w:b/>
        </w:rPr>
        <w:t>PHONE NUMBER</w:t>
      </w:r>
      <w:r>
        <w:t>:  +36 30 280-7659</w:t>
      </w:r>
    </w:p>
    <w:p w:rsidR="00932CDE" w:rsidRDefault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utlineLvl w:val="0"/>
        <w:rPr>
          <w:b/>
        </w:rPr>
      </w:pPr>
    </w:p>
    <w:p w:rsidR="00932CDE" w:rsidRDefault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utlineLvl w:val="0"/>
      </w:pPr>
      <w:r>
        <w:rPr>
          <w:b/>
        </w:rPr>
        <w:t>E-MAIL ADDRESS:</w:t>
      </w:r>
      <w:r>
        <w:t xml:space="preserve">  </w:t>
      </w:r>
      <w:hyperlink r:id="rId7" w:history="1">
        <w:r w:rsidRPr="00C963ED">
          <w:rPr>
            <w:rStyle w:val="Hyperlink"/>
          </w:rPr>
          <w:t>fodore@ceu.hu</w:t>
        </w:r>
      </w:hyperlink>
    </w:p>
    <w:p w:rsidR="00932CDE" w:rsidRDefault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utlineLvl w:val="0"/>
      </w:pPr>
    </w:p>
    <w:p w:rsidR="00932CDE" w:rsidRDefault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utlineLvl w:val="0"/>
      </w:pPr>
    </w:p>
    <w:p w:rsidR="00932CDE" w:rsidRPr="007472CB" w:rsidRDefault="00932CDE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utlineLvl w:val="0"/>
        <w:rPr>
          <w:b/>
        </w:rPr>
      </w:pPr>
      <w:r w:rsidRPr="000046B2">
        <w:rPr>
          <w:b/>
        </w:rPr>
        <w:t>RESEARCH  AND TEACHING INTERESTS</w:t>
      </w:r>
    </w:p>
    <w:p w:rsidR="00932CDE" w:rsidRDefault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 xml:space="preserve">Gender and work, social </w:t>
      </w:r>
      <w:r w:rsidRPr="000046B2">
        <w:t>inequality</w:t>
      </w:r>
      <w:r>
        <w:t xml:space="preserve">, poverty, </w:t>
      </w:r>
      <w:r w:rsidRPr="000046B2">
        <w:t xml:space="preserve">social </w:t>
      </w:r>
      <w:r>
        <w:t xml:space="preserve">policy and welfare regimes, communist and </w:t>
      </w:r>
      <w:r w:rsidRPr="000046B2">
        <w:t xml:space="preserve">post-communist societies, gender </w:t>
      </w:r>
      <w:r>
        <w:t xml:space="preserve">policy </w:t>
      </w:r>
      <w:r w:rsidRPr="000046B2">
        <w:t>in a global/ European Union setting, research methods and methodologies</w:t>
      </w:r>
    </w:p>
    <w:p w:rsidR="00932CDE" w:rsidRDefault="00932CDE">
      <w:pPr>
        <w:pStyle w:val="H4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utlineLvl w:val="0"/>
        <w:rPr>
          <w:b w:val="0"/>
        </w:rPr>
      </w:pPr>
    </w:p>
    <w:p w:rsidR="00932CDE" w:rsidRDefault="00932CDE">
      <w:pPr>
        <w:pStyle w:val="H4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utlineLvl w:val="0"/>
        <w:rPr>
          <w:b w:val="0"/>
        </w:rPr>
      </w:pPr>
    </w:p>
    <w:p w:rsidR="00932CDE" w:rsidRDefault="00932CDE">
      <w:pPr>
        <w:pStyle w:val="H4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utlineLvl w:val="0"/>
      </w:pPr>
      <w:r>
        <w:t>RELEVANT WORK EXPERIENCE</w:t>
      </w:r>
    </w:p>
    <w:p w:rsidR="00932CDE" w:rsidRDefault="00932CDE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</w:pPr>
    </w:p>
    <w:p w:rsidR="00B8373C" w:rsidRDefault="00B8373C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</w:pPr>
      <w:r>
        <w:t>2011-</w:t>
      </w:r>
      <w:r>
        <w:tab/>
      </w:r>
      <w:r>
        <w:tab/>
        <w:t>Academic Director, CEU Institute for Advanced Study</w:t>
      </w:r>
    </w:p>
    <w:p w:rsidR="00B8373C" w:rsidRDefault="00B8373C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</w:pPr>
    </w:p>
    <w:p w:rsidR="00932CDE" w:rsidRDefault="00932CDE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</w:pPr>
      <w:r>
        <w:t>2006-</w:t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Central</w:t>
          </w:r>
        </w:smartTag>
        <w:r>
          <w:t xml:space="preserve"> </w:t>
        </w:r>
        <w:smartTag w:uri="urn:schemas-microsoft-com:office:smarttags" w:element="PlaceName">
          <w:r>
            <w:t>European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Department of Gender Studies</w:t>
      </w:r>
    </w:p>
    <w:p w:rsidR="00932CDE" w:rsidRDefault="00932CDE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</w:pPr>
      <w:r>
        <w:tab/>
      </w:r>
      <w:r>
        <w:tab/>
        <w:t>Associate Professor</w:t>
      </w:r>
    </w:p>
    <w:p w:rsidR="00AF4465" w:rsidRDefault="00AF4465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</w:pPr>
      <w:r>
        <w:tab/>
      </w:r>
      <w:r>
        <w:tab/>
        <w:t>Academic Director, Institute for Advanced Study (2011- )</w:t>
      </w:r>
    </w:p>
    <w:p w:rsidR="00DA7F95" w:rsidRDefault="00DA7F95" w:rsidP="00DA7F9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</w:pPr>
      <w:r>
        <w:tab/>
      </w:r>
      <w:r>
        <w:tab/>
        <w:t>Academic Director, Roma Access Program (2010- 2012)</w:t>
      </w:r>
    </w:p>
    <w:p w:rsidR="00DA7F95" w:rsidRDefault="00DA7F95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</w:pPr>
    </w:p>
    <w:p w:rsidR="00932CDE" w:rsidRDefault="00932CDE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:rsidR="00932CDE" w:rsidRDefault="00932CDE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</w:pPr>
      <w:r>
        <w:t>2007, 2009</w:t>
      </w:r>
      <w:r>
        <w:tab/>
        <w:t xml:space="preserve">Visiting Associate Professor, Brandeis University (Spring 09, Fall 07) </w:t>
      </w:r>
    </w:p>
    <w:p w:rsidR="00932CDE" w:rsidRDefault="00932CDE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</w:pPr>
    </w:p>
    <w:p w:rsidR="00932CDE" w:rsidRDefault="00932CDE" w:rsidP="00AF446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:rsidR="00932CDE" w:rsidRDefault="00932CDE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2005- 2006</w:t>
      </w:r>
      <w:r>
        <w:tab/>
        <w:t xml:space="preserve">Part time:  National program coordinator at the </w:t>
      </w:r>
      <w:smartTag w:uri="urn:schemas-microsoft-com:office:smarttags" w:element="City">
        <w:smartTag w:uri="urn:schemas-microsoft-com:office:smarttags" w:element="place">
          <w:r>
            <w:t>Budapest</w:t>
          </w:r>
        </w:smartTag>
      </w:smartTag>
      <w:r>
        <w:t xml:space="preserve"> subregional office of the </w:t>
      </w:r>
    </w:p>
    <w:p w:rsidR="00932CDE" w:rsidRDefault="00932CDE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/>
      </w:pPr>
      <w:r>
        <w:t xml:space="preserve">International Labor Organization in charge of managing a projects on gender mainstreaming  in South East Europe </w:t>
      </w:r>
    </w:p>
    <w:p w:rsidR="00932CDE" w:rsidRDefault="00932CDE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</w:pPr>
    </w:p>
    <w:p w:rsidR="00932CDE" w:rsidRDefault="00932CDE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2003- 2005      Central European University, Department of Gender Studies</w:t>
      </w:r>
    </w:p>
    <w:p w:rsidR="00932CDE" w:rsidRDefault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ab/>
        <w:t xml:space="preserve">            Assistant professor, Acting Head of Department </w:t>
      </w:r>
    </w:p>
    <w:p w:rsidR="00932CDE" w:rsidRDefault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</w:pPr>
    </w:p>
    <w:p w:rsidR="00932CDE" w:rsidRDefault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</w:pPr>
      <w:r>
        <w:t xml:space="preserve">1997- </w:t>
      </w:r>
      <w:r>
        <w:tab/>
        <w:t>2004</w:t>
      </w:r>
      <w:r>
        <w:tab/>
        <w:t>Dartmouth College, Department of Sociology</w:t>
      </w:r>
    </w:p>
    <w:p w:rsidR="00932CDE" w:rsidRDefault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ab/>
      </w:r>
      <w:r>
        <w:tab/>
        <w:t>Assistant Professor</w:t>
      </w:r>
    </w:p>
    <w:p w:rsidR="00932CDE" w:rsidRDefault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:rsidR="00932CDE" w:rsidRDefault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:rsidR="00932CDE" w:rsidRDefault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:rsidR="00FB611A" w:rsidRDefault="00FB611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:rsidR="00932CDE" w:rsidRDefault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:rsidR="00932CDE" w:rsidRDefault="00932CDE">
      <w:pPr>
        <w:pStyle w:val="H4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utlineLvl w:val="0"/>
      </w:pPr>
      <w:r>
        <w:t>EDUCATION</w:t>
      </w:r>
    </w:p>
    <w:p w:rsidR="00932CDE" w:rsidRDefault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:rsidR="00932CDE" w:rsidRDefault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1997</w:t>
      </w:r>
      <w:r>
        <w:tab/>
      </w:r>
      <w:r>
        <w:tab/>
        <w:t>University of California, Los Angeles</w:t>
      </w:r>
    </w:p>
    <w:p w:rsidR="00932CDE" w:rsidRDefault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ab/>
      </w:r>
      <w:r>
        <w:tab/>
        <w:t>Ph. D.,</w:t>
      </w:r>
      <w:r w:rsidR="00FB611A">
        <w:t xml:space="preserve"> MA in</w:t>
      </w:r>
      <w:r>
        <w:t xml:space="preserve"> Sociology</w:t>
      </w:r>
    </w:p>
    <w:p w:rsidR="00932CDE" w:rsidRDefault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:rsidR="00932CDE" w:rsidRDefault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1990</w:t>
      </w:r>
      <w:r>
        <w:tab/>
      </w:r>
      <w:r>
        <w:tab/>
        <w:t>Eötvös Lóránd University, Budapest, Hungary</w:t>
      </w:r>
    </w:p>
    <w:p w:rsidR="00932CDE" w:rsidRDefault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ab/>
      </w:r>
      <w:r>
        <w:tab/>
        <w:t>B.A., Sociology</w:t>
      </w:r>
    </w:p>
    <w:p w:rsidR="00932CDE" w:rsidRDefault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:rsidR="00932CDE" w:rsidRDefault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1988</w:t>
      </w:r>
      <w:r>
        <w:tab/>
      </w:r>
      <w:r>
        <w:tab/>
        <w:t>Eötvös Lóránd University, Budapest, Hungary</w:t>
      </w:r>
    </w:p>
    <w:p w:rsidR="00932CDE" w:rsidRDefault="00932CDE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ab/>
      </w:r>
      <w:r>
        <w:tab/>
        <w:t>B.A., English and  History</w:t>
      </w:r>
    </w:p>
    <w:p w:rsidR="00932CDE" w:rsidRDefault="00932CDE">
      <w:pPr>
        <w:pStyle w:val="H4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utlineLvl w:val="0"/>
      </w:pPr>
    </w:p>
    <w:p w:rsidR="00932CDE" w:rsidRDefault="00932CDE">
      <w:pPr>
        <w:pStyle w:val="H4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utlineLvl w:val="0"/>
      </w:pPr>
    </w:p>
    <w:p w:rsidR="00932CDE" w:rsidRDefault="00932CDE">
      <w:pPr>
        <w:pStyle w:val="H4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utlineLvl w:val="0"/>
      </w:pPr>
      <w:r>
        <w:t xml:space="preserve">PUBLICATIONS </w:t>
      </w:r>
    </w:p>
    <w:p w:rsidR="00932CDE" w:rsidRDefault="00932CDE">
      <w:pPr>
        <w:pStyle w:val="H4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:rsidR="00932CDE" w:rsidRDefault="00932CDE">
      <w:pPr>
        <w:pStyle w:val="H4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utlineLvl w:val="0"/>
        <w:rPr>
          <w:i/>
        </w:rPr>
      </w:pPr>
      <w:r>
        <w:rPr>
          <w:i/>
        </w:rPr>
        <w:t>Monographs and edited volumes</w:t>
      </w:r>
    </w:p>
    <w:p w:rsidR="00932CDE" w:rsidRDefault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</w:pPr>
    </w:p>
    <w:p w:rsidR="00932CDE" w:rsidRDefault="00932CDE">
      <w:r>
        <w:t xml:space="preserve">Éva Fodor. 2003. </w:t>
      </w:r>
      <w:r>
        <w:rPr>
          <w:i/>
        </w:rPr>
        <w:t xml:space="preserve">Working Difference:  Women’s Working Lives in Hungary and Austria, 1945-1995.  </w:t>
      </w:r>
      <w:r>
        <w:t>Durham, NC: Duke University Press.</w:t>
      </w:r>
    </w:p>
    <w:p w:rsidR="00932CDE" w:rsidRDefault="00932CDE"/>
    <w:p w:rsidR="00932CDE" w:rsidRDefault="00932CDE">
      <w:r>
        <w:t xml:space="preserve">Éva Fodor, editor. 2002. “Gender and the Experience of Poverty in Eastern Europe and Russia After 1989." A special issue of the journal </w:t>
      </w:r>
      <w:r>
        <w:rPr>
          <w:i/>
        </w:rPr>
        <w:t xml:space="preserve">Communist and Post-Communist Studies. </w:t>
      </w:r>
      <w:r>
        <w:t>(December 2002:35)</w:t>
      </w:r>
    </w:p>
    <w:p w:rsidR="00932CDE" w:rsidRDefault="00932CDE">
      <w:pPr>
        <w:tabs>
          <w:tab w:val="left" w:pos="1440"/>
          <w:tab w:val="left" w:pos="7200"/>
        </w:tabs>
        <w:ind w:left="1440" w:hanging="1440"/>
        <w:rPr>
          <w:b/>
          <w:i/>
        </w:rPr>
      </w:pPr>
    </w:p>
    <w:p w:rsidR="00932CDE" w:rsidRDefault="00FC46CF">
      <w:pPr>
        <w:tabs>
          <w:tab w:val="left" w:pos="1440"/>
          <w:tab w:val="left" w:pos="7200"/>
        </w:tabs>
        <w:ind w:left="1440" w:hanging="1440"/>
        <w:rPr>
          <w:b/>
          <w:i/>
        </w:rPr>
      </w:pPr>
      <w:r>
        <w:rPr>
          <w:b/>
          <w:i/>
        </w:rPr>
        <w:t xml:space="preserve">Articles </w:t>
      </w:r>
      <w:r w:rsidR="00932CDE">
        <w:rPr>
          <w:b/>
          <w:i/>
        </w:rPr>
        <w:t>and book chapters</w:t>
      </w:r>
    </w:p>
    <w:p w:rsidR="0054217B" w:rsidRDefault="0054217B" w:rsidP="00DA7F95">
      <w:pPr>
        <w:tabs>
          <w:tab w:val="left" w:pos="1440"/>
          <w:tab w:val="left" w:pos="7200"/>
        </w:tabs>
        <w:rPr>
          <w:lang w:val="de-DE"/>
        </w:rPr>
      </w:pPr>
    </w:p>
    <w:p w:rsidR="001F63EE" w:rsidRPr="001F63EE" w:rsidRDefault="001F63EE" w:rsidP="001F63EE">
      <w:pPr>
        <w:tabs>
          <w:tab w:val="left" w:pos="1440"/>
          <w:tab w:val="left" w:pos="7200"/>
        </w:tabs>
        <w:ind w:left="1440" w:hanging="1440"/>
        <w:rPr>
          <w:lang w:val="de-DE"/>
        </w:rPr>
      </w:pPr>
      <w:r w:rsidRPr="001F63EE">
        <w:rPr>
          <w:lang w:val="de-DE"/>
        </w:rPr>
        <w:t>2014</w:t>
      </w:r>
      <w:r w:rsidRPr="001F63EE">
        <w:rPr>
          <w:lang w:val="de-DE"/>
        </w:rPr>
        <w:tab/>
        <w:t>with Daniel Horn</w:t>
      </w:r>
      <w:r>
        <w:rPr>
          <w:lang w:val="de-DE"/>
        </w:rPr>
        <w:t xml:space="preserve">. „Economic Development“ and Gender Equality: Explaining Variations in the Gender Poverty Gap After Socialism. “ </w:t>
      </w:r>
      <w:r w:rsidRPr="001F63EE">
        <w:rPr>
          <w:i/>
          <w:lang w:val="de-DE"/>
        </w:rPr>
        <w:t>Social Problems</w:t>
      </w:r>
      <w:r>
        <w:rPr>
          <w:lang w:val="de-DE"/>
        </w:rPr>
        <w:t>, forthcoming.</w:t>
      </w:r>
    </w:p>
    <w:p w:rsidR="001F63EE" w:rsidRDefault="001F63EE" w:rsidP="001F63EE">
      <w:pPr>
        <w:pStyle w:val="Heading1"/>
        <w:shd w:val="clear" w:color="auto" w:fill="FFFFFF"/>
        <w:spacing w:before="120"/>
        <w:ind w:left="1440" w:hanging="1440"/>
        <w:textAlignment w:val="baseline"/>
        <w:rPr>
          <w:b w:val="0"/>
          <w:color w:val="403838"/>
        </w:rPr>
      </w:pPr>
      <w:r w:rsidRPr="001F63EE">
        <w:rPr>
          <w:b w:val="0"/>
        </w:rPr>
        <w:t>2014</w:t>
      </w:r>
      <w:r w:rsidRPr="001F63EE">
        <w:rPr>
          <w:b w:val="0"/>
        </w:rPr>
        <w:tab/>
      </w:r>
      <w:r w:rsidRPr="001F63EE">
        <w:rPr>
          <w:b w:val="0"/>
        </w:rPr>
        <w:tab/>
        <w:t>with Erika Kispeter. “</w:t>
      </w:r>
      <w:r w:rsidRPr="001F63EE">
        <w:rPr>
          <w:b w:val="0"/>
          <w:color w:val="403838"/>
        </w:rPr>
        <w:t xml:space="preserve">Making the ‘reserve army’ invisible: Lengthy parental leave and women’s economic marginalisation in Hungary”.  </w:t>
      </w:r>
      <w:r w:rsidRPr="001F63EE">
        <w:rPr>
          <w:b w:val="0"/>
          <w:i/>
          <w:color w:val="403838"/>
        </w:rPr>
        <w:t>European Journal of Women’s Study</w:t>
      </w:r>
      <w:r w:rsidRPr="001F63EE">
        <w:rPr>
          <w:b w:val="0"/>
          <w:color w:val="403838"/>
        </w:rPr>
        <w:t>. DOI: 10.1177/1350506814541796.</w:t>
      </w:r>
    </w:p>
    <w:p w:rsidR="00FC46CF" w:rsidRPr="00FC46CF" w:rsidRDefault="00FC46CF" w:rsidP="00FC46CF"/>
    <w:p w:rsidR="001F63EE" w:rsidRPr="001F63EE" w:rsidRDefault="001F63EE" w:rsidP="00FC46CF">
      <w:pPr>
        <w:ind w:left="1440" w:hanging="1440"/>
      </w:pPr>
      <w:r>
        <w:t>2014</w:t>
      </w:r>
      <w:r>
        <w:tab/>
      </w:r>
      <w:r>
        <w:tab/>
        <w:t>with Beata Nagy. “</w:t>
      </w:r>
      <w:r w:rsidR="00FC46CF">
        <w:t xml:space="preserve">“An ebbing tide lowers all boats” How the great recession of 2008 has affected men and women  in Central and Eastern Europe” in </w:t>
      </w:r>
      <w:r w:rsidR="00FC46CF" w:rsidRPr="00FC46CF">
        <w:rPr>
          <w:i/>
        </w:rPr>
        <w:t>European Labour Markets in Times of Crisis: A Gender Perspective.</w:t>
      </w:r>
      <w:r w:rsidR="00FC46CF">
        <w:t xml:space="preserve"> E</w:t>
      </w:r>
      <w:r w:rsidR="00695AC8">
        <w:t>dited by Anne Eydoux, Antoine Math and Hélène Périvier</w:t>
      </w:r>
      <w:r w:rsidR="00FC46CF">
        <w:t>. OFCE: Paris.</w:t>
      </w:r>
    </w:p>
    <w:p w:rsidR="001F63EE" w:rsidRPr="001F63EE" w:rsidRDefault="001F63EE" w:rsidP="001F63EE"/>
    <w:p w:rsidR="0054217B" w:rsidRPr="001F63EE" w:rsidRDefault="001F63EE" w:rsidP="001F63EE">
      <w:pPr>
        <w:tabs>
          <w:tab w:val="left" w:pos="1440"/>
          <w:tab w:val="left" w:pos="7200"/>
        </w:tabs>
        <w:ind w:left="1440" w:hanging="1440"/>
        <w:rPr>
          <w:szCs w:val="24"/>
        </w:rPr>
      </w:pPr>
      <w:r w:rsidRPr="001F63EE">
        <w:rPr>
          <w:szCs w:val="24"/>
        </w:rPr>
        <w:t xml:space="preserve"> </w:t>
      </w:r>
      <w:r w:rsidR="0054217B" w:rsidRPr="001F63EE">
        <w:rPr>
          <w:szCs w:val="24"/>
        </w:rPr>
        <w:t>2012</w:t>
      </w:r>
      <w:r w:rsidR="0054217B" w:rsidRPr="001F63EE">
        <w:rPr>
          <w:szCs w:val="24"/>
        </w:rPr>
        <w:tab/>
        <w:t xml:space="preserve">with Glass, Christy. “Command Economies”. Forthcoming, </w:t>
      </w:r>
      <w:r w:rsidR="0054217B" w:rsidRPr="001F63EE">
        <w:rPr>
          <w:i/>
          <w:szCs w:val="24"/>
        </w:rPr>
        <w:t>Sociology of Work. Encyclopedia.</w:t>
      </w:r>
      <w:r w:rsidR="0054217B" w:rsidRPr="001F63EE">
        <w:rPr>
          <w:szCs w:val="24"/>
        </w:rPr>
        <w:t xml:space="preserve"> Sage.</w:t>
      </w:r>
    </w:p>
    <w:p w:rsidR="0054217B" w:rsidRPr="001F63EE" w:rsidRDefault="0054217B" w:rsidP="0054217B">
      <w:pPr>
        <w:tabs>
          <w:tab w:val="left" w:pos="1440"/>
          <w:tab w:val="left" w:pos="7200"/>
        </w:tabs>
        <w:ind w:left="1440" w:hanging="1440"/>
        <w:rPr>
          <w:szCs w:val="24"/>
        </w:rPr>
      </w:pPr>
    </w:p>
    <w:p w:rsidR="00932CDE" w:rsidRPr="0030541C" w:rsidRDefault="0030541C" w:rsidP="00932CDE">
      <w:pPr>
        <w:tabs>
          <w:tab w:val="left" w:pos="1440"/>
          <w:tab w:val="left" w:pos="7200"/>
        </w:tabs>
        <w:ind w:left="1440" w:hanging="1440"/>
        <w:rPr>
          <w:lang w:val="de-DE"/>
        </w:rPr>
      </w:pPr>
      <w:r w:rsidRPr="001F63EE">
        <w:rPr>
          <w:szCs w:val="24"/>
          <w:lang w:val="de-DE"/>
        </w:rPr>
        <w:lastRenderedPageBreak/>
        <w:t>20</w:t>
      </w:r>
      <w:r w:rsidR="00090088" w:rsidRPr="001F63EE">
        <w:rPr>
          <w:szCs w:val="24"/>
          <w:lang w:val="de-DE"/>
        </w:rPr>
        <w:t>11</w:t>
      </w:r>
      <w:r w:rsidR="00090088" w:rsidRPr="001F63EE">
        <w:rPr>
          <w:szCs w:val="24"/>
          <w:lang w:val="de-DE"/>
        </w:rPr>
        <w:tab/>
        <w:t>“Geschlechterbeziehungen im (</w:t>
      </w:r>
      <w:r w:rsidRPr="0030541C">
        <w:rPr>
          <w:lang w:val="de-DE"/>
        </w:rPr>
        <w:t xml:space="preserve">Post)-Sozialismus” in </w:t>
      </w:r>
      <w:r w:rsidRPr="0030541C">
        <w:rPr>
          <w:i/>
          <w:lang w:val="de-DE"/>
        </w:rPr>
        <w:t>Aus Politik und Zeitgeschichte</w:t>
      </w:r>
      <w:r w:rsidRPr="0030541C">
        <w:rPr>
          <w:lang w:val="de-DE"/>
        </w:rPr>
        <w:t>, Sept 12, 2011</w:t>
      </w:r>
    </w:p>
    <w:p w:rsidR="0030541C" w:rsidRPr="0030541C" w:rsidRDefault="0030541C" w:rsidP="00932CDE">
      <w:pPr>
        <w:tabs>
          <w:tab w:val="left" w:pos="1440"/>
          <w:tab w:val="left" w:pos="7200"/>
        </w:tabs>
        <w:ind w:left="1440" w:hanging="1440"/>
        <w:rPr>
          <w:lang w:val="de-DE"/>
        </w:rPr>
      </w:pPr>
    </w:p>
    <w:p w:rsidR="00932CDE" w:rsidRDefault="00932CDE" w:rsidP="00932CDE">
      <w:pPr>
        <w:tabs>
          <w:tab w:val="left" w:pos="1440"/>
          <w:tab w:val="left" w:pos="7200"/>
        </w:tabs>
        <w:ind w:left="1440" w:hanging="1440"/>
      </w:pPr>
      <w:r>
        <w:t xml:space="preserve">2011 </w:t>
      </w:r>
      <w:r>
        <w:tab/>
        <w:t xml:space="preserve">with Christy Glass. “Public Maternalism Goes to Market: Recruitment, Promotion and Hiring in Hungary.” </w:t>
      </w:r>
      <w:r w:rsidRPr="004C72BC">
        <w:rPr>
          <w:i/>
        </w:rPr>
        <w:t>Gender &amp;Society,</w:t>
      </w:r>
      <w:r w:rsidR="0030541C">
        <w:t xml:space="preserve"> 25, 1 (February) 5-26.</w:t>
      </w:r>
    </w:p>
    <w:p w:rsidR="00932CDE" w:rsidRDefault="00932CDE" w:rsidP="00932CDE">
      <w:pPr>
        <w:tabs>
          <w:tab w:val="left" w:pos="1440"/>
          <w:tab w:val="left" w:pos="7200"/>
        </w:tabs>
        <w:ind w:left="1440" w:hanging="1440"/>
      </w:pPr>
    </w:p>
    <w:p w:rsidR="00932CDE" w:rsidRDefault="00932CDE" w:rsidP="00932CDE">
      <w:pPr>
        <w:tabs>
          <w:tab w:val="left" w:pos="1440"/>
          <w:tab w:val="left" w:pos="7200"/>
        </w:tabs>
        <w:ind w:left="1440" w:hanging="1440"/>
      </w:pPr>
      <w:r>
        <w:t xml:space="preserve">2011 </w:t>
      </w:r>
      <w:r>
        <w:tab/>
        <w:t xml:space="preserve">with </w:t>
      </w:r>
      <w:smartTag w:uri="urn:schemas-microsoft-com:office:smarttags" w:element="Street">
        <w:smartTag w:uri="urn:schemas-microsoft-com:office:smarttags" w:element="address">
          <w:r>
            <w:t>Linda Lane</w:t>
          </w:r>
        </w:smartTag>
      </w:smartTag>
      <w:r>
        <w:t>, Joop Schippers and Tanja van der Lippe.  “Chapter 9: Gender Differences in Quality of Life.</w:t>
      </w:r>
      <w:r w:rsidR="0030541C">
        <w:t xml:space="preserve">” </w:t>
      </w:r>
      <w:r>
        <w:t xml:space="preserve"> in </w:t>
      </w:r>
      <w:r w:rsidRPr="003A4A17">
        <w:rPr>
          <w:i/>
        </w:rPr>
        <w:t xml:space="preserve">Quality of Life and Work in </w:t>
      </w:r>
      <w:smartTag w:uri="urn:schemas-microsoft-com:office:smarttags" w:element="place">
        <w:r w:rsidRPr="003A4A17">
          <w:rPr>
            <w:i/>
          </w:rPr>
          <w:t>Europe</w:t>
        </w:r>
      </w:smartTag>
      <w:r>
        <w:rPr>
          <w:i/>
        </w:rPr>
        <w:t>: Theory, Practice, Policy</w:t>
      </w:r>
      <w:r>
        <w:t>. Edited by Margareta Back-Wicklung, Tanja van der Lippe, Laura den Dulk and Anneke Doornie-Huskies. Palgrave, London.</w:t>
      </w:r>
    </w:p>
    <w:p w:rsidR="00932CDE" w:rsidRDefault="00932CDE" w:rsidP="00932CDE">
      <w:pPr>
        <w:tabs>
          <w:tab w:val="left" w:pos="1440"/>
          <w:tab w:val="left" w:pos="7200"/>
        </w:tabs>
        <w:ind w:left="1440" w:hanging="1440"/>
      </w:pPr>
    </w:p>
    <w:p w:rsidR="00932CDE" w:rsidRDefault="00932CDE" w:rsidP="00932CDE">
      <w:pPr>
        <w:tabs>
          <w:tab w:val="left" w:pos="1440"/>
          <w:tab w:val="left" w:pos="7200"/>
        </w:tabs>
        <w:ind w:left="1440" w:hanging="1440"/>
      </w:pPr>
      <w:r>
        <w:t>2010</w:t>
      </w:r>
      <w:r>
        <w:tab/>
        <w:t xml:space="preserve">with Aniko Balogh. “Back to the Kitchen: Gender Role Attitudes in 13 East European Countries.” </w:t>
      </w:r>
      <w:r w:rsidRPr="001F48DB">
        <w:rPr>
          <w:i/>
        </w:rPr>
        <w:t>Journal of Family Research</w:t>
      </w:r>
      <w:r>
        <w:t xml:space="preserve">, </w:t>
      </w:r>
      <w:r w:rsidR="00FC46CF">
        <w:t>22 (3) 289-307.</w:t>
      </w:r>
    </w:p>
    <w:p w:rsidR="00932CDE" w:rsidRDefault="00932CDE">
      <w:pPr>
        <w:tabs>
          <w:tab w:val="left" w:pos="1440"/>
          <w:tab w:val="left" w:pos="7200"/>
        </w:tabs>
        <w:ind w:left="1440" w:hanging="1440"/>
      </w:pPr>
    </w:p>
    <w:p w:rsidR="00932CDE" w:rsidRDefault="00932CDE">
      <w:pPr>
        <w:tabs>
          <w:tab w:val="left" w:pos="1440"/>
          <w:tab w:val="left" w:pos="7200"/>
        </w:tabs>
        <w:ind w:left="1440" w:hanging="1440"/>
      </w:pPr>
      <w:r>
        <w:t>2009</w:t>
      </w:r>
      <w:r>
        <w:tab/>
        <w:t xml:space="preserve">with Eszter Varsa.  “At the Crossroads of East and West: Gender Studies in Hungary.”  in Christine Bose and Minjeong Kim (eds). </w:t>
      </w:r>
      <w:r w:rsidRPr="00FA241F">
        <w:rPr>
          <w:i/>
        </w:rPr>
        <w:t>Global Persepctives on Gender Research: Transnational Perspectives.</w:t>
      </w:r>
      <w:r>
        <w:t xml:space="preserve"> New York, London:  Routledge.</w:t>
      </w:r>
    </w:p>
    <w:p w:rsidR="00932CDE" w:rsidRDefault="00932CDE">
      <w:pPr>
        <w:tabs>
          <w:tab w:val="left" w:pos="1440"/>
          <w:tab w:val="left" w:pos="7200"/>
        </w:tabs>
        <w:ind w:left="1440" w:hanging="1440"/>
      </w:pPr>
    </w:p>
    <w:p w:rsidR="00932CDE" w:rsidRPr="00FA45F5" w:rsidRDefault="00932CDE">
      <w:pPr>
        <w:tabs>
          <w:tab w:val="left" w:pos="1440"/>
          <w:tab w:val="left" w:pos="7200"/>
        </w:tabs>
        <w:ind w:left="1440" w:hanging="1440"/>
      </w:pPr>
      <w:r>
        <w:t>2009</w:t>
      </w:r>
      <w:r>
        <w:tab/>
        <w:t xml:space="preserve">“Women and Political Engagement in East Central Europe.” pp. 112-129, in Anne Marie Goetz (ed.) </w:t>
      </w:r>
      <w:r w:rsidRPr="00652EDF">
        <w:rPr>
          <w:i/>
        </w:rPr>
        <w:t>Governing Women: Women’s Political Effectiveness in Contexts of Democratization and Governance Reform</w:t>
      </w:r>
      <w:r>
        <w:t>. New York, London: Routledge.</w:t>
      </w:r>
    </w:p>
    <w:p w:rsidR="00932CDE" w:rsidRDefault="00932CDE">
      <w:pPr>
        <w:tabs>
          <w:tab w:val="left" w:pos="1440"/>
          <w:tab w:val="left" w:pos="7200"/>
        </w:tabs>
        <w:ind w:left="1440" w:hanging="1440"/>
      </w:pPr>
    </w:p>
    <w:p w:rsidR="00932CDE" w:rsidRPr="00046AE3" w:rsidRDefault="00932CDE">
      <w:pPr>
        <w:tabs>
          <w:tab w:val="left" w:pos="1440"/>
          <w:tab w:val="left" w:pos="7200"/>
        </w:tabs>
        <w:ind w:left="1440" w:hanging="1440"/>
      </w:pPr>
      <w:r>
        <w:t xml:space="preserve">2007 </w:t>
      </w:r>
      <w:r>
        <w:tab/>
        <w:t xml:space="preserve">with Christy Glass.  “From Public to Private Maternalism? Gender and Welfare in Poland and Hungary after 1989.”  </w:t>
      </w:r>
      <w:r w:rsidRPr="00046AE3">
        <w:rPr>
          <w:i/>
        </w:rPr>
        <w:t xml:space="preserve">Social Politics: International Studies in Gender, State and </w:t>
      </w:r>
      <w:r>
        <w:rPr>
          <w:i/>
        </w:rPr>
        <w:t xml:space="preserve">and Society, </w:t>
      </w:r>
      <w:r>
        <w:t xml:space="preserve"> 14:</w:t>
      </w:r>
      <w:r w:rsidRPr="00046AE3">
        <w:t>323-350.</w:t>
      </w:r>
    </w:p>
    <w:p w:rsidR="00932CDE" w:rsidRDefault="00932CDE" w:rsidP="00932CDE">
      <w:pPr>
        <w:tabs>
          <w:tab w:val="left" w:pos="5796"/>
        </w:tabs>
        <w:ind w:left="1440" w:hanging="1440"/>
      </w:pPr>
      <w:r>
        <w:tab/>
      </w:r>
    </w:p>
    <w:p w:rsidR="00932CDE" w:rsidRPr="001D16F7" w:rsidRDefault="00932CDE">
      <w:pPr>
        <w:tabs>
          <w:tab w:val="left" w:pos="1440"/>
          <w:tab w:val="left" w:pos="7200"/>
        </w:tabs>
        <w:ind w:left="1440" w:hanging="1440"/>
      </w:pPr>
      <w:r>
        <w:t>2006</w:t>
      </w:r>
      <w:r>
        <w:tab/>
        <w:t xml:space="preserve">The Story Behind the Numbers: An Analysis of  Women’s Labor Market Position in 17 Post-communist Societies.  Background research paper for major UNIFEM publication. </w:t>
      </w:r>
    </w:p>
    <w:p w:rsidR="00932CDE" w:rsidRDefault="00932CDE">
      <w:pPr>
        <w:tabs>
          <w:tab w:val="left" w:pos="1440"/>
          <w:tab w:val="left" w:pos="7200"/>
        </w:tabs>
        <w:ind w:left="1440" w:hanging="1440"/>
      </w:pPr>
    </w:p>
    <w:p w:rsidR="00932CDE" w:rsidRDefault="00932CDE">
      <w:pPr>
        <w:tabs>
          <w:tab w:val="left" w:pos="1440"/>
          <w:tab w:val="left" w:pos="7200"/>
        </w:tabs>
        <w:ind w:left="1440" w:hanging="1440"/>
      </w:pPr>
      <w:r>
        <w:t xml:space="preserve">2006 </w:t>
      </w:r>
      <w:r>
        <w:tab/>
        <w:t xml:space="preserve">“A Different Type of Gender Gap: How Women and Men Experience Poverty.”  </w:t>
      </w:r>
      <w:r w:rsidRPr="00664BAA">
        <w:rPr>
          <w:i/>
        </w:rPr>
        <w:t>East European Politics and Societies</w:t>
      </w:r>
      <w:r>
        <w:t>, February 2006.</w:t>
      </w:r>
    </w:p>
    <w:p w:rsidR="00932CDE" w:rsidRDefault="00932CDE">
      <w:pPr>
        <w:tabs>
          <w:tab w:val="left" w:pos="1440"/>
          <w:tab w:val="left" w:pos="7200"/>
        </w:tabs>
        <w:ind w:left="1440" w:hanging="1440"/>
      </w:pPr>
    </w:p>
    <w:p w:rsidR="00932CDE" w:rsidRPr="007C6BC9" w:rsidRDefault="00932CDE">
      <w:pPr>
        <w:tabs>
          <w:tab w:val="left" w:pos="1440"/>
          <w:tab w:val="left" w:pos="7200"/>
        </w:tabs>
        <w:ind w:left="1440" w:hanging="1440"/>
      </w:pPr>
      <w:r>
        <w:t>2005</w:t>
      </w:r>
      <w:r>
        <w:tab/>
        <w:t xml:space="preserve">(edited with Anna Pollert). </w:t>
      </w:r>
      <w:r w:rsidRPr="001F63EE">
        <w:rPr>
          <w:i/>
        </w:rPr>
        <w:t xml:space="preserve">Working Conditions and Gender in an Enlarged </w:t>
      </w:r>
      <w:smartTag w:uri="urn:schemas-microsoft-com:office:smarttags" w:element="place">
        <w:r w:rsidRPr="001F63EE">
          <w:rPr>
            <w:i/>
          </w:rPr>
          <w:t>Europe</w:t>
        </w:r>
      </w:smartTag>
      <w:r w:rsidRPr="00652EDF">
        <w:rPr>
          <w:b/>
          <w:i/>
        </w:rPr>
        <w:t>.</w:t>
      </w:r>
      <w:r>
        <w:t xml:space="preserve"> Report commissioned by the European Foundation for the Improvement of Living and Working Conditions. </w:t>
      </w:r>
    </w:p>
    <w:p w:rsidR="00932CDE" w:rsidRDefault="00932CDE">
      <w:pPr>
        <w:tabs>
          <w:tab w:val="left" w:pos="1440"/>
          <w:tab w:val="left" w:pos="7200"/>
        </w:tabs>
        <w:ind w:left="1440" w:hanging="1440"/>
      </w:pPr>
    </w:p>
    <w:p w:rsidR="00932CDE" w:rsidRDefault="00932CDE" w:rsidP="00932CDE">
      <w:pPr>
        <w:tabs>
          <w:tab w:val="left" w:pos="1440"/>
          <w:tab w:val="left" w:pos="7200"/>
        </w:tabs>
        <w:ind w:left="1440" w:hanging="1440"/>
      </w:pPr>
      <w:r>
        <w:t>2005</w:t>
      </w:r>
      <w:r>
        <w:tab/>
        <w:t>“Women at Work: The Status of Women in the Labour Markets of the Czech Republic, Hungary and Poland.”  UNRISD Occasional Papers Gender Policy 3.  (UN Publications, New York, NY.)</w:t>
      </w:r>
    </w:p>
    <w:p w:rsidR="00932CDE" w:rsidRDefault="00932CDE" w:rsidP="00932CDE">
      <w:pPr>
        <w:tabs>
          <w:tab w:val="left" w:pos="1440"/>
          <w:tab w:val="left" w:pos="7200"/>
        </w:tabs>
        <w:ind w:left="1440" w:hanging="1440"/>
      </w:pPr>
      <w:r>
        <w:tab/>
      </w:r>
    </w:p>
    <w:p w:rsidR="00932CDE" w:rsidRDefault="00932CDE" w:rsidP="00932CDE">
      <w:pPr>
        <w:tabs>
          <w:tab w:val="left" w:pos="1440"/>
          <w:tab w:val="left" w:pos="7200"/>
        </w:tabs>
      </w:pPr>
      <w:r>
        <w:t xml:space="preserve">2004              “The State Socialist Emancipation Project: Gender Inequality in Hungary and </w:t>
      </w:r>
    </w:p>
    <w:p w:rsidR="00932CDE" w:rsidRDefault="00932CDE" w:rsidP="00932CDE">
      <w:pPr>
        <w:tabs>
          <w:tab w:val="left" w:pos="1440"/>
          <w:tab w:val="left" w:pos="7200"/>
        </w:tabs>
      </w:pPr>
      <w:r>
        <w:tab/>
        <w:t xml:space="preserve">Austria.” </w:t>
      </w:r>
      <w:r>
        <w:rPr>
          <w:i/>
        </w:rPr>
        <w:t xml:space="preserve">Signs: Journal of Women in Culture and Society, </w:t>
      </w:r>
      <w:r>
        <w:t>29 (3) 783-815.</w:t>
      </w:r>
    </w:p>
    <w:p w:rsidR="00932CDE" w:rsidRDefault="00932CDE">
      <w:pPr>
        <w:tabs>
          <w:tab w:val="left" w:pos="1440"/>
          <w:tab w:val="left" w:pos="7200"/>
        </w:tabs>
        <w:ind w:left="1440" w:hanging="1440"/>
      </w:pPr>
    </w:p>
    <w:p w:rsidR="00932CDE" w:rsidRDefault="00932CDE">
      <w:pPr>
        <w:tabs>
          <w:tab w:val="left" w:pos="1440"/>
          <w:tab w:val="left" w:pos="7200"/>
        </w:tabs>
        <w:ind w:left="1440" w:hanging="1440"/>
        <w:rPr>
          <w:rFonts w:ascii="Times" w:hAnsi="Times"/>
        </w:rPr>
      </w:pPr>
      <w:r>
        <w:lastRenderedPageBreak/>
        <w:t>2003</w:t>
      </w:r>
      <w:r>
        <w:tab/>
      </w:r>
      <w:r>
        <w:rPr>
          <w:rFonts w:ascii="Times" w:hAnsi="Times"/>
        </w:rPr>
        <w:t xml:space="preserve">"Women in Hungarian Politics." In Gesine Fuchs and Beate Hoecker (eds). </w:t>
      </w:r>
      <w:r>
        <w:rPr>
          <w:rFonts w:ascii="Times" w:hAnsi="Times"/>
          <w:i/>
        </w:rPr>
        <w:t>Handbook on Women in East European Politics</w:t>
      </w:r>
      <w:r>
        <w:rPr>
          <w:rFonts w:ascii="Times" w:hAnsi="Times"/>
        </w:rPr>
        <w:t xml:space="preserve">. Hannover, Germany: Leske und Budrich Presse. </w:t>
      </w:r>
    </w:p>
    <w:p w:rsidR="00932CDE" w:rsidRDefault="00932CDE">
      <w:pPr>
        <w:tabs>
          <w:tab w:val="left" w:pos="1440"/>
          <w:tab w:val="left" w:pos="7200"/>
        </w:tabs>
        <w:ind w:left="1440" w:hanging="1440"/>
        <w:rPr>
          <w:rFonts w:ascii="Times" w:hAnsi="Times"/>
        </w:rPr>
      </w:pPr>
    </w:p>
    <w:p w:rsidR="00932CDE" w:rsidRDefault="00932CDE">
      <w:pPr>
        <w:tabs>
          <w:tab w:val="left" w:pos="1440"/>
          <w:tab w:val="left" w:pos="7200"/>
        </w:tabs>
        <w:ind w:left="1440" w:hanging="1440"/>
      </w:pPr>
      <w:r>
        <w:rPr>
          <w:rFonts w:ascii="Times" w:hAnsi="Times"/>
        </w:rPr>
        <w:t>2002</w:t>
      </w:r>
      <w:r>
        <w:rPr>
          <w:rFonts w:ascii="Times" w:hAnsi="Times"/>
        </w:rPr>
        <w:tab/>
        <w:t xml:space="preserve">“Introduction: </w:t>
      </w:r>
      <w:r>
        <w:t xml:space="preserve">Gender and the Experience of Poverty in Eastern Europe and Russia After 1989.” </w:t>
      </w:r>
      <w:r>
        <w:rPr>
          <w:i/>
        </w:rPr>
        <w:t xml:space="preserve">Communist and Post-Communist Studies </w:t>
      </w:r>
      <w:r>
        <w:t>35 (December): 369-382.</w:t>
      </w:r>
    </w:p>
    <w:p w:rsidR="00932CDE" w:rsidRDefault="00932CDE">
      <w:pPr>
        <w:tabs>
          <w:tab w:val="left" w:pos="1440"/>
          <w:tab w:val="left" w:pos="7200"/>
        </w:tabs>
        <w:ind w:left="1440" w:hanging="1440"/>
        <w:rPr>
          <w:rFonts w:ascii="Times" w:hAnsi="Times"/>
        </w:rPr>
      </w:pPr>
    </w:p>
    <w:p w:rsidR="00932CDE" w:rsidRDefault="00932CDE">
      <w:pPr>
        <w:tabs>
          <w:tab w:val="left" w:pos="1440"/>
          <w:tab w:val="left" w:pos="7200"/>
        </w:tabs>
        <w:ind w:left="1440" w:hanging="1440"/>
      </w:pPr>
      <w:r>
        <w:rPr>
          <w:rFonts w:ascii="Times" w:hAnsi="Times"/>
        </w:rPr>
        <w:t>2002</w:t>
      </w:r>
      <w:r>
        <w:rPr>
          <w:rFonts w:ascii="Times" w:hAnsi="Times"/>
        </w:rPr>
        <w:tab/>
      </w:r>
      <w:r>
        <w:t>É</w:t>
      </w:r>
      <w:r>
        <w:rPr>
          <w:rFonts w:ascii="Times" w:hAnsi="Times"/>
        </w:rPr>
        <w:t xml:space="preserve">va Fodor, Christy Glass, Janette Kawachi, and Livia Popescu. “Family Policies and Gender in Hungary, Poland, and Romania.” </w:t>
      </w:r>
      <w:r>
        <w:rPr>
          <w:i/>
        </w:rPr>
        <w:t>Communist and Post-Communist Studies</w:t>
      </w:r>
      <w:r>
        <w:t>.  35 (December): 475-490.</w:t>
      </w:r>
    </w:p>
    <w:p w:rsidR="00932CDE" w:rsidRDefault="00932CDE">
      <w:pPr>
        <w:tabs>
          <w:tab w:val="left" w:pos="1440"/>
          <w:tab w:val="left" w:pos="7200"/>
        </w:tabs>
        <w:ind w:left="1440" w:hanging="1440"/>
        <w:rPr>
          <w:rFonts w:ascii="Times" w:hAnsi="Times"/>
        </w:rPr>
      </w:pPr>
    </w:p>
    <w:p w:rsidR="00932CDE" w:rsidRDefault="00932CDE">
      <w:pPr>
        <w:tabs>
          <w:tab w:val="left" w:pos="1440"/>
          <w:tab w:val="left" w:pos="7200"/>
        </w:tabs>
        <w:ind w:left="1440" w:hanging="1440"/>
        <w:rPr>
          <w:rFonts w:ascii="Times" w:hAnsi="Times"/>
        </w:rPr>
      </w:pPr>
      <w:r>
        <w:t>2002</w:t>
      </w:r>
      <w:r>
        <w:tab/>
        <w:t xml:space="preserve">“Smiling Women and Fighting Men: The Gender of the Communist Subject in State Socialist Hungary.” </w:t>
      </w:r>
      <w:r>
        <w:rPr>
          <w:i/>
        </w:rPr>
        <w:t>Gender &amp; Society</w:t>
      </w:r>
      <w:r>
        <w:t xml:space="preserve">, </w:t>
      </w:r>
      <w:r>
        <w:rPr>
          <w:rFonts w:ascii="Times" w:hAnsi="Times"/>
        </w:rPr>
        <w:t>16 (2) 236-259.</w:t>
      </w:r>
    </w:p>
    <w:p w:rsidR="00932CDE" w:rsidRDefault="00932CDE">
      <w:pPr>
        <w:tabs>
          <w:tab w:val="left" w:pos="1440"/>
          <w:tab w:val="left" w:pos="7200"/>
        </w:tabs>
        <w:ind w:left="1440" w:hanging="1440"/>
        <w:rPr>
          <w:rFonts w:ascii="Times" w:hAnsi="Times"/>
        </w:rPr>
      </w:pPr>
    </w:p>
    <w:p w:rsidR="00932CDE" w:rsidRDefault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</w:pPr>
      <w:r>
        <w:t>2001</w:t>
      </w:r>
      <w:r>
        <w:tab/>
      </w:r>
      <w:r>
        <w:tab/>
        <w:t xml:space="preserve">“The Feminization of Poverty in Six Post-State Socialist Societies.” </w:t>
      </w:r>
      <w:r>
        <w:rPr>
          <w:i/>
        </w:rPr>
        <w:t>Review of Sociology</w:t>
      </w:r>
      <w:r>
        <w:t>, Vol 7 (2): 91-107.  (This article has been translated into Hungarian, Polish and Bulgarian and published in these countries under the same title.)</w:t>
      </w:r>
    </w:p>
    <w:p w:rsidR="00932CDE" w:rsidRDefault="00932CDE">
      <w:pPr>
        <w:pStyle w:val="Indent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:rsidR="00932CDE" w:rsidRDefault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</w:pPr>
      <w:r>
        <w:t>2000</w:t>
      </w:r>
      <w:r>
        <w:tab/>
      </w:r>
      <w:r>
        <w:tab/>
        <w:t xml:space="preserve">Iván Szelényi, Rebecca Emigh, and Éva Fodor. “Poverty, Ethnicity and Gender During Market Transition: Introduction.” In Rebecca Emigh and Iván Szelényi (eds) </w:t>
      </w:r>
      <w:r>
        <w:rPr>
          <w:i/>
        </w:rPr>
        <w:t>Poverty, Ethnicity and Gender During the Eastern European Market Transition</w:t>
      </w:r>
      <w:r>
        <w:t>. Greenwood Press.</w:t>
      </w:r>
    </w:p>
    <w:p w:rsidR="00932CDE" w:rsidRDefault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</w:pPr>
    </w:p>
    <w:p w:rsidR="00932CDE" w:rsidRDefault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</w:pPr>
      <w:r>
        <w:t>1998</w:t>
      </w:r>
      <w:r>
        <w:tab/>
      </w:r>
      <w:r>
        <w:tab/>
        <w:t xml:space="preserve">Tanja van der Lippe and Éva Fodor. "Changes in Gender Relations in Eastern Europe." </w:t>
      </w:r>
      <w:r>
        <w:rPr>
          <w:i/>
        </w:rPr>
        <w:t>Acta Sociologica,</w:t>
      </w:r>
      <w:r>
        <w:t xml:space="preserve"> (2): 131-149.</w:t>
      </w:r>
    </w:p>
    <w:p w:rsidR="00932CDE" w:rsidRDefault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:rsidR="00932CDE" w:rsidRDefault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1997</w:t>
      </w:r>
      <w:r>
        <w:tab/>
      </w:r>
      <w:r>
        <w:tab/>
        <w:t xml:space="preserve">"Gender in Transition: Unemployment in Hungary, Poland and Slovakia." </w:t>
      </w:r>
      <w:r>
        <w:tab/>
      </w:r>
    </w:p>
    <w:p w:rsidR="00932CDE" w:rsidRDefault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ab/>
      </w:r>
      <w:r>
        <w:tab/>
      </w:r>
      <w:r>
        <w:rPr>
          <w:i/>
        </w:rPr>
        <w:t>East European Politics and Societies,</w:t>
      </w:r>
      <w:r>
        <w:t xml:space="preserve"> Vol. 11, 3 (Fall): 470-500.</w:t>
      </w:r>
    </w:p>
    <w:p w:rsidR="00932CDE" w:rsidRDefault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:rsidR="00932CDE" w:rsidRDefault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</w:pPr>
      <w:r>
        <w:t xml:space="preserve">1997  </w:t>
      </w:r>
      <w:r>
        <w:tab/>
      </w:r>
      <w:r>
        <w:tab/>
        <w:t xml:space="preserve">Iván Szelényi, Éva Fodor, and Eric Hanley. "Left Turn in Post-Communist Politics: Bringing Class Back In." </w:t>
      </w:r>
      <w:r>
        <w:rPr>
          <w:i/>
        </w:rPr>
        <w:t>East European Politics and Societies</w:t>
      </w:r>
      <w:r>
        <w:t>. Vol. 11, 1 (Winter): 190-226.</w:t>
      </w:r>
    </w:p>
    <w:p w:rsidR="00932CDE" w:rsidRDefault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:rsidR="00932CDE" w:rsidRDefault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</w:pPr>
      <w:r>
        <w:t>1995</w:t>
      </w:r>
      <w:r>
        <w:tab/>
      </w:r>
      <w:r>
        <w:tab/>
        <w:t xml:space="preserve">Éva Fodor, Edmund Wnuk-Lipinski and Natasha Yershova. "The New Political Elite of Hungary, Poland and Russia." </w:t>
      </w:r>
      <w:r>
        <w:rPr>
          <w:i/>
        </w:rPr>
        <w:t>Theory and Society</w:t>
      </w:r>
      <w:r>
        <w:t>. 24:783-800.</w:t>
      </w:r>
    </w:p>
    <w:p w:rsidR="00932CDE" w:rsidRDefault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:rsidR="00932CDE" w:rsidRDefault="00932CDE">
      <w:pPr>
        <w:pStyle w:val="Indent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</w:pPr>
      <w:r>
        <w:t xml:space="preserve">1995  </w:t>
      </w:r>
      <w:r>
        <w:tab/>
      </w:r>
      <w:r>
        <w:tab/>
        <w:t xml:space="preserve">Donald J. Treiman, Matthew McKeever, and Éva Fodor. "Racial Differences in Occupation, Status and Income in South Africa, 1980- 1991.” </w:t>
      </w:r>
      <w:r>
        <w:rPr>
          <w:i/>
        </w:rPr>
        <w:t>Demography</w:t>
      </w:r>
      <w:r>
        <w:t xml:space="preserve">,  Volume 33, 1 (February): 111-132. </w:t>
      </w:r>
      <w:r>
        <w:tab/>
      </w:r>
    </w:p>
    <w:p w:rsidR="00932CDE" w:rsidRDefault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ab/>
      </w:r>
      <w:r>
        <w:tab/>
      </w:r>
      <w:r>
        <w:tab/>
      </w:r>
    </w:p>
    <w:p w:rsidR="00932CDE" w:rsidRDefault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 xml:space="preserve">1994 </w:t>
      </w:r>
      <w:r>
        <w:tab/>
      </w:r>
      <w:r>
        <w:tab/>
        <w:t>(and second, revised  edition, 1998)</w:t>
      </w:r>
    </w:p>
    <w:p w:rsidR="00932CDE" w:rsidRDefault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/>
      </w:pPr>
      <w:r>
        <w:tab/>
        <w:t xml:space="preserve">"The Political Woman?: Women in Politics in </w:t>
      </w:r>
      <w:smartTag w:uri="urn:schemas-microsoft-com:office:smarttags" w:element="place">
        <w:smartTag w:uri="urn:schemas-microsoft-com:office:smarttags" w:element="country-region">
          <w:r>
            <w:t>Hungary</w:t>
          </w:r>
        </w:smartTag>
      </w:smartTag>
      <w:r>
        <w:t xml:space="preserve"> 1992." In Marilyn </w:t>
      </w:r>
    </w:p>
    <w:p w:rsidR="00932CDE" w:rsidRDefault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/>
        <w:rPr>
          <w:i/>
        </w:rPr>
      </w:pPr>
      <w:r>
        <w:tab/>
        <w:t xml:space="preserve">Rueschemeyer (ed) 1994. </w:t>
      </w:r>
      <w:r>
        <w:rPr>
          <w:i/>
        </w:rPr>
        <w:t xml:space="preserve">Women in the Politics of Postcommunist Eastern </w:t>
      </w:r>
    </w:p>
    <w:p w:rsidR="00932CDE" w:rsidRDefault="00932CDE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/>
      </w:pPr>
      <w:r>
        <w:tab/>
        <w:t>Europe. M. E. Sharpe.</w:t>
      </w:r>
    </w:p>
    <w:p w:rsidR="00932CDE" w:rsidRDefault="00932CDE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:rsidR="00932CDE" w:rsidRPr="00664BAA" w:rsidRDefault="00932CDE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/>
        </w:rPr>
      </w:pPr>
      <w:r w:rsidRPr="00664BAA">
        <w:rPr>
          <w:b/>
        </w:rPr>
        <w:t xml:space="preserve">MAJOR RESEARCH </w:t>
      </w:r>
      <w:r>
        <w:rPr>
          <w:b/>
        </w:rPr>
        <w:t>GRANTS AND AWARDS SINCE 2000</w:t>
      </w:r>
    </w:p>
    <w:p w:rsidR="001F63EE" w:rsidRDefault="001F63EE" w:rsidP="001F63E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:rsidR="001F63EE" w:rsidRDefault="001F63EE" w:rsidP="001F63E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 w:rsidRPr="00642042">
        <w:t>2011-2014</w:t>
      </w:r>
    </w:p>
    <w:p w:rsidR="001F63EE" w:rsidRDefault="001F63EE" w:rsidP="001F63E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/>
      </w:pPr>
      <w:r>
        <w:t>“Impact of Local Welfare Systems on Female Labor Force Participation and Social Cohesion” (FLOW), FP7 research project, consortium partner.</w:t>
      </w:r>
    </w:p>
    <w:p w:rsidR="00932CDE" w:rsidRDefault="00932CDE" w:rsidP="00932CDE">
      <w:pPr>
        <w:rPr>
          <w:szCs w:val="24"/>
        </w:rPr>
      </w:pPr>
    </w:p>
    <w:p w:rsidR="00DA7F95" w:rsidRDefault="00DA7F95" w:rsidP="00DA7F95">
      <w:pPr>
        <w:rPr>
          <w:szCs w:val="24"/>
        </w:rPr>
      </w:pPr>
      <w:r>
        <w:rPr>
          <w:szCs w:val="24"/>
        </w:rPr>
        <w:t>2008-2012</w:t>
      </w:r>
    </w:p>
    <w:p w:rsidR="00DA7F95" w:rsidRDefault="00DA7F95" w:rsidP="00DA7F95">
      <w:pPr>
        <w:ind w:left="720"/>
        <w:rPr>
          <w:szCs w:val="24"/>
        </w:rPr>
      </w:pPr>
      <w:r>
        <w:rPr>
          <w:szCs w:val="24"/>
        </w:rPr>
        <w:t xml:space="preserve"> </w:t>
      </w:r>
      <w:r w:rsidRPr="00060177">
        <w:rPr>
          <w:szCs w:val="24"/>
        </w:rPr>
        <w:t>“The Feminization of Poverty- a Comparison Across EU countries.”  Grant received from the European Research Foundation, HumVIB program</w:t>
      </w:r>
      <w:r>
        <w:rPr>
          <w:szCs w:val="24"/>
        </w:rPr>
        <w:t xml:space="preserve"> EQUALITY</w:t>
      </w:r>
      <w:r w:rsidRPr="00060177">
        <w:rPr>
          <w:szCs w:val="24"/>
        </w:rPr>
        <w:t xml:space="preserve">. € 52,000 </w:t>
      </w:r>
    </w:p>
    <w:p w:rsidR="00DA7F95" w:rsidRDefault="00DA7F95" w:rsidP="00932CDE">
      <w:pPr>
        <w:rPr>
          <w:szCs w:val="24"/>
        </w:rPr>
      </w:pPr>
    </w:p>
    <w:p w:rsidR="00932CDE" w:rsidRDefault="00932CDE" w:rsidP="00932CDE">
      <w:pPr>
        <w:rPr>
          <w:szCs w:val="24"/>
        </w:rPr>
      </w:pPr>
      <w:r>
        <w:rPr>
          <w:szCs w:val="24"/>
        </w:rPr>
        <w:t>2006-2009</w:t>
      </w:r>
    </w:p>
    <w:p w:rsidR="00932CDE" w:rsidRDefault="00932CDE" w:rsidP="00932CDE">
      <w:pPr>
        <w:ind w:left="720"/>
        <w:rPr>
          <w:szCs w:val="24"/>
        </w:rPr>
      </w:pPr>
      <w:r w:rsidRPr="00A0621A">
        <w:rPr>
          <w:szCs w:val="24"/>
        </w:rPr>
        <w:t>“Quality of Life in a Changing Europe” 2006-2009.  (This was an 8-country</w:t>
      </w:r>
      <w:r>
        <w:rPr>
          <w:szCs w:val="24"/>
        </w:rPr>
        <w:t>, comparative study</w:t>
      </w:r>
      <w:r w:rsidRPr="00A0621A">
        <w:rPr>
          <w:szCs w:val="24"/>
        </w:rPr>
        <w:t xml:space="preserve"> funded by the European Union’s FP6 framework)</w:t>
      </w:r>
      <w:r>
        <w:rPr>
          <w:szCs w:val="24"/>
        </w:rPr>
        <w:t>.  My part of the project on gender and the Hungarian segment has received € 119,560.</w:t>
      </w:r>
    </w:p>
    <w:p w:rsidR="00932CDE" w:rsidRPr="001D16F7" w:rsidRDefault="00932CDE" w:rsidP="00932CDE">
      <w:pPr>
        <w:ind w:left="720"/>
        <w:rPr>
          <w:szCs w:val="24"/>
        </w:rPr>
      </w:pPr>
      <w:r>
        <w:rPr>
          <w:szCs w:val="24"/>
        </w:rPr>
        <w:t>(</w:t>
      </w:r>
      <w:r w:rsidRPr="001D16F7">
        <w:rPr>
          <w:szCs w:val="24"/>
        </w:rPr>
        <w:t>http://www.projectquality.org/</w:t>
      </w:r>
      <w:r>
        <w:rPr>
          <w:szCs w:val="24"/>
        </w:rPr>
        <w:t>)</w:t>
      </w:r>
    </w:p>
    <w:p w:rsidR="00932CDE" w:rsidRDefault="00932CDE" w:rsidP="00932CDE">
      <w:pPr>
        <w:rPr>
          <w:color w:val="000000"/>
          <w:szCs w:val="24"/>
        </w:rPr>
      </w:pPr>
    </w:p>
    <w:p w:rsidR="00932CDE" w:rsidRDefault="00932CDE" w:rsidP="00932CDE">
      <w:pPr>
        <w:rPr>
          <w:color w:val="000000"/>
          <w:szCs w:val="24"/>
        </w:rPr>
      </w:pPr>
      <w:r>
        <w:rPr>
          <w:color w:val="000000"/>
          <w:szCs w:val="24"/>
        </w:rPr>
        <w:t>2006-2009</w:t>
      </w:r>
    </w:p>
    <w:p w:rsidR="00932CDE" w:rsidRDefault="00932CDE" w:rsidP="00932CDE">
      <w:pPr>
        <w:ind w:left="720"/>
        <w:rPr>
          <w:szCs w:val="24"/>
        </w:rPr>
      </w:pPr>
      <w:r>
        <w:rPr>
          <w:color w:val="000000"/>
          <w:szCs w:val="24"/>
        </w:rPr>
        <w:t xml:space="preserve"> “</w:t>
      </w:r>
      <w:r w:rsidRPr="002963D3">
        <w:rPr>
          <w:rStyle w:val="Strong"/>
          <w:b w:val="0"/>
        </w:rPr>
        <w:t>Social Inequality and Why it Matters for the Economic and Democratic Development of Europe and its Citizens: Post-Communist Central and Eastern Europe in Comparative Perspective</w:t>
      </w:r>
      <w:r>
        <w:rPr>
          <w:rStyle w:val="Strong"/>
          <w:b w:val="0"/>
        </w:rPr>
        <w:t xml:space="preserve">” 2006-2009.  </w:t>
      </w:r>
      <w:r w:rsidRPr="00A0621A">
        <w:rPr>
          <w:color w:val="000000"/>
          <w:szCs w:val="24"/>
        </w:rPr>
        <w:t>(This was a 10-country</w:t>
      </w:r>
      <w:r>
        <w:rPr>
          <w:color w:val="000000"/>
          <w:szCs w:val="24"/>
        </w:rPr>
        <w:t xml:space="preserve"> </w:t>
      </w:r>
      <w:r w:rsidRPr="00A0621A">
        <w:rPr>
          <w:color w:val="000000"/>
          <w:szCs w:val="24"/>
        </w:rPr>
        <w:t>comparative study of social inequalities</w:t>
      </w:r>
      <w:r>
        <w:rPr>
          <w:color w:val="000000"/>
          <w:szCs w:val="24"/>
        </w:rPr>
        <w:t xml:space="preserve"> funded by the European Union’s</w:t>
      </w:r>
      <w:r w:rsidRPr="00A0621A">
        <w:rPr>
          <w:color w:val="000000"/>
          <w:szCs w:val="24"/>
        </w:rPr>
        <w:t xml:space="preserve"> FP6 framework.)  </w:t>
      </w:r>
      <w:r>
        <w:rPr>
          <w:szCs w:val="24"/>
        </w:rPr>
        <w:t xml:space="preserve">My segment received € </w:t>
      </w:r>
      <w:r w:rsidRPr="00A0621A">
        <w:rPr>
          <w:szCs w:val="24"/>
        </w:rPr>
        <w:t>50,440</w:t>
      </w:r>
      <w:r>
        <w:rPr>
          <w:szCs w:val="24"/>
        </w:rPr>
        <w:t>.</w:t>
      </w:r>
    </w:p>
    <w:p w:rsidR="00932CDE" w:rsidRPr="001D16F7" w:rsidRDefault="00932CDE" w:rsidP="00932CDE">
      <w:pPr>
        <w:ind w:left="720"/>
        <w:rPr>
          <w:szCs w:val="24"/>
        </w:rPr>
      </w:pPr>
      <w:r>
        <w:rPr>
          <w:szCs w:val="24"/>
        </w:rPr>
        <w:t>(</w:t>
      </w:r>
      <w:r w:rsidRPr="001D16F7">
        <w:rPr>
          <w:szCs w:val="24"/>
        </w:rPr>
        <w:t>http://eurequal.politics.ox.ac.uk/</w:t>
      </w:r>
      <w:r>
        <w:rPr>
          <w:szCs w:val="24"/>
        </w:rPr>
        <w:t>)</w:t>
      </w:r>
    </w:p>
    <w:p w:rsidR="00932CDE" w:rsidRDefault="00932CDE" w:rsidP="00932CDE">
      <w:pPr>
        <w:rPr>
          <w:szCs w:val="24"/>
        </w:rPr>
      </w:pPr>
    </w:p>
    <w:p w:rsidR="00932CDE" w:rsidRDefault="00932CDE" w:rsidP="00932CDE">
      <w:pPr>
        <w:rPr>
          <w:szCs w:val="24"/>
        </w:rPr>
      </w:pPr>
      <w:r>
        <w:rPr>
          <w:szCs w:val="24"/>
        </w:rPr>
        <w:t>2000-2005</w:t>
      </w:r>
    </w:p>
    <w:p w:rsidR="00932CDE" w:rsidRPr="00A0621A" w:rsidRDefault="00932CDE" w:rsidP="00932CDE">
      <w:pPr>
        <w:ind w:left="720"/>
        <w:rPr>
          <w:szCs w:val="24"/>
        </w:rPr>
      </w:pPr>
      <w:r>
        <w:rPr>
          <w:szCs w:val="24"/>
        </w:rPr>
        <w:t>“The Racialization and Feminization of Poverty in Six Post-Socialist Societies” with Ivan Szelenyi (Yale) and Rebecca Emigh (UCLA).  2000-2005. Responsible for research and publication on the feminization of poverty.</w:t>
      </w:r>
    </w:p>
    <w:p w:rsidR="00932CDE" w:rsidRDefault="00932CDE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</w:pPr>
    </w:p>
    <w:p w:rsidR="00932CDE" w:rsidRDefault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2004</w:t>
      </w:r>
      <w:r>
        <w:tab/>
      </w:r>
    </w:p>
    <w:p w:rsidR="00932CDE" w:rsidRDefault="00932CDE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/>
      </w:pPr>
      <w:r>
        <w:t>Presidents’ Good Steward Award  (a teaching /community service award of the colleges of New Hampshire, given in this case to honor the successful integration of teaching with community service and development.)</w:t>
      </w:r>
    </w:p>
    <w:p w:rsidR="00932CDE" w:rsidRDefault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:rsidR="00932CDE" w:rsidRDefault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2003</w:t>
      </w:r>
      <w:r>
        <w:tab/>
      </w:r>
      <w:r>
        <w:tab/>
      </w:r>
    </w:p>
    <w:p w:rsidR="00932CDE" w:rsidRPr="00642042" w:rsidRDefault="00932CDE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/>
        <w:rPr>
          <w:i/>
        </w:rPr>
      </w:pPr>
      <w:r>
        <w:t xml:space="preserve">€60,000 from the </w:t>
      </w:r>
      <w:r>
        <w:rPr>
          <w:i/>
        </w:rPr>
        <w:t>European Foundation for the Improvement of Living and Working Conditions</w:t>
      </w:r>
      <w:r>
        <w:t xml:space="preserve"> - with Anna Pollert, University of Greenwich, London, to write a 10-country report on women’s labor force position and in preparation for a research proposal on intra-enterprise gender inequality in several east European societies.</w:t>
      </w:r>
    </w:p>
    <w:p w:rsidR="00932CDE" w:rsidRDefault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:rsidR="00932CDE" w:rsidRDefault="00932CDE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/>
        </w:rPr>
      </w:pPr>
    </w:p>
    <w:p w:rsidR="00932CDE" w:rsidRDefault="00932CDE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/>
        </w:rPr>
      </w:pPr>
      <w:r w:rsidRPr="004B6720">
        <w:rPr>
          <w:b/>
        </w:rPr>
        <w:t>PROFESSIONAL SERVICE</w:t>
      </w:r>
    </w:p>
    <w:p w:rsidR="00932CDE" w:rsidRPr="004B6720" w:rsidRDefault="00932CDE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/>
        </w:rPr>
      </w:pPr>
    </w:p>
    <w:p w:rsidR="00DD1354" w:rsidRDefault="00DD1354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Member of the Scientific Board of the Association of French Institutes for Advanced Study (RFIEA), 2012-</w:t>
      </w:r>
    </w:p>
    <w:p w:rsidR="00DD1354" w:rsidRDefault="00DD1354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:rsidR="00932CDE" w:rsidRDefault="00932CDE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 xml:space="preserve">Academic Director, </w:t>
      </w:r>
      <w:r w:rsidRPr="00B4686F">
        <w:rPr>
          <w:i/>
        </w:rPr>
        <w:t>Roma Access Program</w:t>
      </w:r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Central</w:t>
          </w:r>
        </w:smartTag>
        <w:r>
          <w:t xml:space="preserve"> </w:t>
        </w:r>
        <w:smartTag w:uri="urn:schemas-microsoft-com:office:smarttags" w:element="PlaceName">
          <w:r>
            <w:t>European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(2010- </w:t>
      </w:r>
      <w:r w:rsidR="00DA7F95">
        <w:t>2012</w:t>
      </w:r>
      <w:r>
        <w:t>)</w:t>
      </w:r>
    </w:p>
    <w:p w:rsidR="00932CDE" w:rsidRDefault="00932CDE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:rsidR="00932CDE" w:rsidRDefault="00932CDE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 xml:space="preserve">Editorial board member, </w:t>
      </w:r>
      <w:r w:rsidRPr="00610B93">
        <w:rPr>
          <w:i/>
        </w:rPr>
        <w:t>Contemporary Sociology</w:t>
      </w:r>
      <w:r>
        <w:t xml:space="preserve"> (2010-</w:t>
      </w:r>
      <w:r w:rsidR="00DA7F95">
        <w:t xml:space="preserve"> 2013</w:t>
      </w:r>
      <w:r>
        <w:t xml:space="preserve"> )</w:t>
      </w:r>
    </w:p>
    <w:p w:rsidR="00932CDE" w:rsidRDefault="00932CDE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:rsidR="00932CDE" w:rsidRDefault="00932CDE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 xml:space="preserve">Editorial board member, </w:t>
      </w:r>
      <w:r>
        <w:rPr>
          <w:i/>
        </w:rPr>
        <w:t>Corvinus</w:t>
      </w:r>
      <w:r>
        <w:t xml:space="preserve">, sociology journal, published by </w:t>
      </w:r>
      <w:smartTag w:uri="urn:schemas-microsoft-com:office:smarttags" w:element="place">
        <w:smartTag w:uri="urn:schemas-microsoft-com:office:smarttags" w:element="City">
          <w:r>
            <w:t>Corvinus University</w:t>
          </w:r>
        </w:smartTag>
        <w:r>
          <w:t xml:space="preserve">, </w:t>
        </w:r>
        <w:smartTag w:uri="urn:schemas-microsoft-com:office:smarttags" w:element="country-region">
          <w:r>
            <w:t>Hungary</w:t>
          </w:r>
        </w:smartTag>
      </w:smartTag>
      <w:r>
        <w:t xml:space="preserve"> (2009- )</w:t>
      </w:r>
    </w:p>
    <w:p w:rsidR="00DA7F95" w:rsidRDefault="00DA7F95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Editoral Board member, Czech Joural of Feminist Studies (2012-)</w:t>
      </w:r>
    </w:p>
    <w:p w:rsidR="00932CDE" w:rsidRPr="00DA7F95" w:rsidRDefault="00932CDE" w:rsidP="00DA7F95">
      <w:pPr>
        <w:rPr>
          <w:b/>
          <w:szCs w:val="24"/>
        </w:rPr>
      </w:pPr>
      <w:r>
        <w:t xml:space="preserve"> </w:t>
      </w:r>
    </w:p>
    <w:p w:rsidR="00932CDE" w:rsidRDefault="00932CDE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/>
      </w:pPr>
    </w:p>
    <w:p w:rsidR="00932CDE" w:rsidRDefault="00932CDE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/>
        </w:rPr>
      </w:pPr>
      <w:r>
        <w:rPr>
          <w:b/>
        </w:rPr>
        <w:t>SELECTED CONFERENCE AND WORKSHOP PRESENTATIONS SINCE 2000</w:t>
      </w:r>
    </w:p>
    <w:p w:rsidR="00FB611A" w:rsidRDefault="00FB611A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:rsidR="00DD1354" w:rsidRDefault="00DD1354" w:rsidP="00DD1354">
      <w:pPr>
        <w:pStyle w:val="H4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  <w:rPr>
          <w:b w:val="0"/>
          <w:szCs w:val="24"/>
        </w:rPr>
      </w:pPr>
      <w:r>
        <w:rPr>
          <w:b w:val="0"/>
          <w:szCs w:val="24"/>
        </w:rPr>
        <w:t>2013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“Welfare regimes and women’s labor marlet outcomes” presented at the annual conference of RC19 in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szCs w:val="24"/>
            </w:rPr>
            <w:t>Budapest</w:t>
          </w:r>
        </w:smartTag>
      </w:smartTag>
      <w:r>
        <w:rPr>
          <w:b w:val="0"/>
          <w:szCs w:val="24"/>
        </w:rPr>
        <w:t>, August 2013.</w:t>
      </w:r>
    </w:p>
    <w:p w:rsidR="00DA7F95" w:rsidRDefault="00DA7F95" w:rsidP="00DA7F95">
      <w:pPr>
        <w:pStyle w:val="H4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  <w:rPr>
          <w:b w:val="0"/>
          <w:szCs w:val="24"/>
        </w:rPr>
      </w:pPr>
      <w:r>
        <w:rPr>
          <w:b w:val="0"/>
          <w:szCs w:val="24"/>
        </w:rPr>
        <w:t>2012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“The Gender Gap in Poverty in CEE countries”  Paper presented at the annual conference of the </w:t>
      </w:r>
      <w:r w:rsidRPr="004C72BC">
        <w:rPr>
          <w:b w:val="0"/>
          <w:i/>
          <w:szCs w:val="24"/>
        </w:rPr>
        <w:t>American Sociological Association,</w:t>
      </w:r>
      <w:r>
        <w:rPr>
          <w:b w:val="0"/>
          <w:szCs w:val="24"/>
        </w:rPr>
        <w:t xml:space="preserve"> Denver, CO, August 16, 2012</w:t>
      </w:r>
    </w:p>
    <w:p w:rsidR="00FB611A" w:rsidRDefault="00FB611A" w:rsidP="00932CDE">
      <w:pPr>
        <w:pStyle w:val="H4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  <w:rPr>
          <w:b w:val="0"/>
          <w:szCs w:val="24"/>
        </w:rPr>
      </w:pPr>
      <w:r>
        <w:rPr>
          <w:b w:val="0"/>
          <w:szCs w:val="24"/>
        </w:rPr>
        <w:t>2011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“Economic Development of Poverty in CEE countries”  HumVib final conference, Sept 7-9, 2011, </w:t>
      </w:r>
      <w:smartTag w:uri="urn:schemas-microsoft-com:office:smarttags" w:element="place">
        <w:smartTag w:uri="urn:schemas-microsoft-com:office:smarttags" w:element="State">
          <w:r>
            <w:rPr>
              <w:b w:val="0"/>
              <w:szCs w:val="24"/>
            </w:rPr>
            <w:t>Berlin</w:t>
          </w:r>
        </w:smartTag>
      </w:smartTag>
    </w:p>
    <w:p w:rsidR="00932CDE" w:rsidRDefault="00932CDE" w:rsidP="00932CDE">
      <w:pPr>
        <w:pStyle w:val="H4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  <w:rPr>
          <w:b w:val="0"/>
          <w:szCs w:val="24"/>
        </w:rPr>
      </w:pPr>
      <w:r>
        <w:rPr>
          <w:b w:val="0"/>
          <w:szCs w:val="24"/>
        </w:rPr>
        <w:t>2010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“The Gender Gap in Poverty” paper presented at the </w:t>
      </w:r>
      <w:r w:rsidRPr="004C72BC">
        <w:rPr>
          <w:b w:val="0"/>
          <w:i/>
          <w:szCs w:val="24"/>
        </w:rPr>
        <w:t>ESPANET</w:t>
      </w:r>
      <w:r>
        <w:rPr>
          <w:b w:val="0"/>
          <w:szCs w:val="24"/>
        </w:rPr>
        <w:t xml:space="preserve"> annual conference, September 2, 2010,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szCs w:val="24"/>
            </w:rPr>
            <w:t>Budapest</w:t>
          </w:r>
        </w:smartTag>
      </w:smartTag>
      <w:r>
        <w:rPr>
          <w:b w:val="0"/>
          <w:szCs w:val="24"/>
        </w:rPr>
        <w:tab/>
      </w:r>
    </w:p>
    <w:p w:rsidR="00932CDE" w:rsidRDefault="00932CDE" w:rsidP="00932CDE">
      <w:pPr>
        <w:pStyle w:val="H4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  <w:rPr>
          <w:b w:val="0"/>
          <w:szCs w:val="24"/>
        </w:rPr>
      </w:pPr>
      <w:r>
        <w:rPr>
          <w:b w:val="0"/>
          <w:szCs w:val="24"/>
        </w:rPr>
        <w:t>2010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“Feminism at the Crossroads”  Paper presented at the annual conference of the </w:t>
      </w:r>
      <w:r w:rsidRPr="004C72BC">
        <w:rPr>
          <w:b w:val="0"/>
          <w:i/>
          <w:szCs w:val="24"/>
        </w:rPr>
        <w:t>American Sociological Association,</w:t>
      </w:r>
      <w:r>
        <w:rPr>
          <w:b w:val="0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szCs w:val="24"/>
            </w:rPr>
            <w:t>Atlanta</w:t>
          </w:r>
        </w:smartTag>
        <w:r>
          <w:rPr>
            <w:b w:val="0"/>
            <w:szCs w:val="24"/>
          </w:rPr>
          <w:t xml:space="preserve"> </w:t>
        </w:r>
        <w:smartTag w:uri="urn:schemas-microsoft-com:office:smarttags" w:element="State">
          <w:r>
            <w:rPr>
              <w:b w:val="0"/>
              <w:szCs w:val="24"/>
            </w:rPr>
            <w:t>GA</w:t>
          </w:r>
        </w:smartTag>
      </w:smartTag>
      <w:r>
        <w:rPr>
          <w:b w:val="0"/>
          <w:szCs w:val="24"/>
        </w:rPr>
        <w:t>, August 17, 2010</w:t>
      </w:r>
    </w:p>
    <w:p w:rsidR="00932CDE" w:rsidRDefault="00932CDE" w:rsidP="00932CDE">
      <w:pPr>
        <w:pStyle w:val="H4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  <w:rPr>
          <w:b w:val="0"/>
          <w:szCs w:val="24"/>
        </w:rPr>
      </w:pPr>
      <w:r>
        <w:rPr>
          <w:b w:val="0"/>
          <w:szCs w:val="24"/>
        </w:rPr>
        <w:t>2010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“The Feminization of Poverty in the EU” paper presented at the annual meeting of the </w:t>
      </w:r>
      <w:r w:rsidRPr="004C72BC">
        <w:rPr>
          <w:b w:val="0"/>
          <w:i/>
          <w:szCs w:val="24"/>
        </w:rPr>
        <w:t>Eastern Sociological Society,</w:t>
      </w:r>
      <w:r>
        <w:rPr>
          <w:b w:val="0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szCs w:val="24"/>
            </w:rPr>
            <w:t>Boston</w:t>
          </w:r>
        </w:smartTag>
      </w:smartTag>
      <w:r>
        <w:rPr>
          <w:b w:val="0"/>
          <w:szCs w:val="24"/>
        </w:rPr>
        <w:t>, March 17, 2010</w:t>
      </w:r>
    </w:p>
    <w:p w:rsidR="00932CDE" w:rsidRPr="001D16F7" w:rsidRDefault="00932CDE" w:rsidP="00932CDE">
      <w:pPr>
        <w:pStyle w:val="H4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  <w:rPr>
          <w:b w:val="0"/>
          <w:szCs w:val="24"/>
        </w:rPr>
      </w:pPr>
      <w:r w:rsidRPr="00C945AE">
        <w:rPr>
          <w:b w:val="0"/>
          <w:szCs w:val="24"/>
        </w:rPr>
        <w:t>2009</w:t>
      </w:r>
      <w:r w:rsidRPr="00C945AE">
        <w:rPr>
          <w:b w:val="0"/>
          <w:szCs w:val="24"/>
        </w:rPr>
        <w:tab/>
      </w:r>
      <w:r w:rsidRPr="00C945AE">
        <w:rPr>
          <w:b w:val="0"/>
          <w:szCs w:val="24"/>
        </w:rPr>
        <w:tab/>
        <w:t xml:space="preserve">Invited expert for the </w:t>
      </w:r>
      <w:r w:rsidRPr="004C72BC">
        <w:rPr>
          <w:b w:val="0"/>
          <w:i/>
          <w:szCs w:val="24"/>
        </w:rPr>
        <w:t>Division for the Advancement of Women</w:t>
      </w:r>
      <w:r w:rsidRPr="00C945AE">
        <w:rPr>
          <w:b w:val="0"/>
          <w:szCs w:val="24"/>
        </w:rPr>
        <w:t>, for the 2009 World Survey on the Role of Women in Development. Copenhagen, February, 2009 (</w:t>
      </w:r>
      <w:r w:rsidRPr="001D16F7">
        <w:rPr>
          <w:b w:val="0"/>
          <w:szCs w:val="24"/>
        </w:rPr>
        <w:t>http://www.un.org/womenwatch/daw/ws2009/</w:t>
      </w:r>
      <w:r>
        <w:rPr>
          <w:b w:val="0"/>
          <w:szCs w:val="24"/>
        </w:rPr>
        <w:t>)</w:t>
      </w:r>
    </w:p>
    <w:p w:rsidR="00932CDE" w:rsidRDefault="00932CDE" w:rsidP="00932CDE">
      <w:pPr>
        <w:ind w:left="1440" w:hanging="1440"/>
      </w:pPr>
      <w:r>
        <w:t>2008</w:t>
      </w:r>
      <w:r>
        <w:tab/>
      </w:r>
      <w:r>
        <w:tab/>
        <w:t xml:space="preserve">“Should Men Do the Dishes?:  Gender Role Attitudes in </w:t>
      </w:r>
      <w:smartTag w:uri="urn:schemas-microsoft-com:office:smarttags" w:element="place">
        <w:r>
          <w:t>Eastern Europe</w:t>
        </w:r>
      </w:smartTag>
      <w:r>
        <w:t xml:space="preserve">”  paper presented at the annual conference of the </w:t>
      </w:r>
      <w:r w:rsidRPr="004C72BC">
        <w:rPr>
          <w:i/>
        </w:rPr>
        <w:t>American Association for the Advancement of Slavic Studies</w:t>
      </w:r>
      <w:r>
        <w:t>. Philadelphia, November 28, 2009</w:t>
      </w:r>
    </w:p>
    <w:p w:rsidR="00932CDE" w:rsidRDefault="00932CDE" w:rsidP="00932CDE">
      <w:pPr>
        <w:rPr>
          <w:vertAlign w:val="superscript"/>
        </w:rPr>
      </w:pPr>
      <w:r>
        <w:t>2005</w:t>
      </w:r>
      <w:r>
        <w:tab/>
      </w:r>
      <w:r>
        <w:tab/>
      </w:r>
      <w:r w:rsidRPr="00B33992">
        <w:rPr>
          <w:i/>
        </w:rPr>
        <w:t>ILO</w:t>
      </w:r>
      <w:r>
        <w:t xml:space="preserve"> expert, intervention on gender and labor market issues at the 2</w:t>
      </w:r>
      <w:r w:rsidRPr="008D6D85">
        <w:rPr>
          <w:vertAlign w:val="superscript"/>
        </w:rPr>
        <w:t>nd</w:t>
      </w:r>
    </w:p>
    <w:p w:rsidR="00932CDE" w:rsidRDefault="00932CDE" w:rsidP="00932CDE">
      <w:pPr>
        <w:ind w:left="720" w:firstLine="720"/>
      </w:pPr>
      <w:r>
        <w:t xml:space="preserve">Ministerial Conference of the Bucharest Process (a meeting of Labor Ministers </w:t>
      </w:r>
    </w:p>
    <w:p w:rsidR="00932CDE" w:rsidRDefault="00932CDE" w:rsidP="00932CDE">
      <w:pPr>
        <w:ind w:left="1440"/>
      </w:pPr>
      <w:r>
        <w:t>and heads of Public Employment Services in the Stability Pact countries.) Sophia, October 2005</w:t>
      </w:r>
    </w:p>
    <w:p w:rsidR="00932CDE" w:rsidRPr="000D05B4" w:rsidRDefault="00932CDE" w:rsidP="00932CDE">
      <w:pPr>
        <w:rPr>
          <w:szCs w:val="24"/>
        </w:rPr>
      </w:pPr>
      <w:r w:rsidRPr="000D05B4">
        <w:t>2005</w:t>
      </w:r>
      <w:r w:rsidRPr="000D05B4">
        <w:tab/>
      </w:r>
      <w:r w:rsidRPr="000D05B4">
        <w:tab/>
      </w:r>
      <w:r w:rsidRPr="000D05B4">
        <w:rPr>
          <w:szCs w:val="24"/>
        </w:rPr>
        <w:t xml:space="preserve">“The Uses and Abuses of Gender Policy” paper presented at the workshop on </w:t>
      </w:r>
    </w:p>
    <w:p w:rsidR="00932CDE" w:rsidRPr="00B33992" w:rsidRDefault="00932CDE" w:rsidP="00932CDE">
      <w:pPr>
        <w:ind w:left="720" w:firstLine="720"/>
        <w:rPr>
          <w:i/>
          <w:szCs w:val="24"/>
        </w:rPr>
      </w:pPr>
      <w:r w:rsidRPr="00B33992">
        <w:rPr>
          <w:i/>
          <w:szCs w:val="24"/>
        </w:rPr>
        <w:t xml:space="preserve">Cultural Politics of Globalization and Community in East </w:t>
      </w:r>
      <w:smartTag w:uri="urn:schemas-microsoft-com:office:smarttags" w:element="place">
        <w:r w:rsidRPr="00B33992">
          <w:rPr>
            <w:i/>
            <w:szCs w:val="24"/>
          </w:rPr>
          <w:t>Central Europe</w:t>
        </w:r>
      </w:smartTag>
      <w:r w:rsidRPr="00B33992">
        <w:rPr>
          <w:i/>
          <w:szCs w:val="24"/>
        </w:rPr>
        <w:t xml:space="preserve">.  </w:t>
      </w:r>
    </w:p>
    <w:p w:rsidR="00932CDE" w:rsidRPr="004C72BC" w:rsidRDefault="00932CDE" w:rsidP="00932CDE">
      <w:pPr>
        <w:ind w:left="720" w:firstLine="720"/>
        <w:rPr>
          <w:szCs w:val="24"/>
        </w:rPr>
      </w:pPr>
      <w:r w:rsidRPr="004C72BC">
        <w:rPr>
          <w:szCs w:val="24"/>
        </w:rPr>
        <w:t xml:space="preserve">(organized by the </w:t>
      </w:r>
      <w:smartTag w:uri="urn:schemas-microsoft-com:office:smarttags" w:element="place">
        <w:smartTag w:uri="urn:schemas-microsoft-com:office:smarttags" w:element="PlaceType">
          <w:r w:rsidRPr="004C72BC">
            <w:rPr>
              <w:szCs w:val="24"/>
            </w:rPr>
            <w:t>University</w:t>
          </w:r>
        </w:smartTag>
        <w:r w:rsidRPr="004C72BC">
          <w:rPr>
            <w:szCs w:val="24"/>
          </w:rPr>
          <w:t xml:space="preserve"> of </w:t>
        </w:r>
        <w:smartTag w:uri="urn:schemas-microsoft-com:office:smarttags" w:element="PlaceName">
          <w:r w:rsidRPr="004C72BC">
            <w:rPr>
              <w:szCs w:val="24"/>
            </w:rPr>
            <w:t>Michigan</w:t>
          </w:r>
        </w:smartTag>
      </w:smartTag>
      <w:r w:rsidRPr="004C72BC">
        <w:rPr>
          <w:szCs w:val="24"/>
        </w:rPr>
        <w:t>) Budapest, May 12-15, 2005.</w:t>
      </w:r>
    </w:p>
    <w:p w:rsidR="00932CDE" w:rsidRDefault="00932CDE" w:rsidP="00932CDE">
      <w:pPr>
        <w:pStyle w:val="H4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 w:val="0"/>
        </w:rPr>
      </w:pPr>
      <w:r w:rsidRPr="004C72BC">
        <w:rPr>
          <w:b w:val="0"/>
        </w:rPr>
        <w:t>2005</w:t>
      </w:r>
      <w:r w:rsidRPr="004C72BC">
        <w:rPr>
          <w:b w:val="0"/>
        </w:rPr>
        <w:tab/>
      </w:r>
      <w:r w:rsidRPr="004C72BC">
        <w:rPr>
          <w:b w:val="0"/>
        </w:rPr>
        <w:tab/>
        <w:t>Independent expert on gender, labor markets</w:t>
      </w:r>
      <w:r>
        <w:rPr>
          <w:b w:val="0"/>
        </w:rPr>
        <w:t xml:space="preserve">, Eastern Europe at the High </w:t>
      </w:r>
    </w:p>
    <w:p w:rsidR="00932CDE" w:rsidRPr="00B33992" w:rsidRDefault="00932CDE" w:rsidP="00932CDE">
      <w:pPr>
        <w:pStyle w:val="H4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 w:val="0"/>
          <w:i/>
        </w:rPr>
      </w:pPr>
      <w:r>
        <w:rPr>
          <w:b w:val="0"/>
        </w:rPr>
        <w:tab/>
      </w:r>
      <w:r>
        <w:rPr>
          <w:b w:val="0"/>
        </w:rPr>
        <w:tab/>
        <w:t xml:space="preserve">Level Roundtable organized by the </w:t>
      </w:r>
      <w:r w:rsidRPr="00B33992">
        <w:rPr>
          <w:b w:val="0"/>
          <w:i/>
        </w:rPr>
        <w:t>UN Commission on the Status of Women.</w:t>
      </w:r>
    </w:p>
    <w:p w:rsidR="00932CDE" w:rsidRDefault="00932CDE" w:rsidP="00932CDE">
      <w:pPr>
        <w:pStyle w:val="H4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 w:val="0"/>
        </w:rPr>
      </w:pPr>
      <w:r w:rsidRPr="00B33992">
        <w:rPr>
          <w:b w:val="0"/>
          <w:i/>
        </w:rPr>
        <w:tab/>
      </w:r>
      <w:r w:rsidRPr="00B33992">
        <w:rPr>
          <w:b w:val="0"/>
          <w:i/>
        </w:rPr>
        <w:tab/>
        <w:t>Beijing Plus 10 Conference</w:t>
      </w:r>
      <w:r>
        <w:rPr>
          <w:b w:val="0"/>
        </w:rPr>
        <w:t>, New York, February 2005</w:t>
      </w:r>
    </w:p>
    <w:p w:rsidR="00932CDE" w:rsidRDefault="00932CDE" w:rsidP="00932CDE">
      <w:pPr>
        <w:pStyle w:val="H4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 w:val="0"/>
        </w:rPr>
      </w:pPr>
      <w:r>
        <w:rPr>
          <w:b w:val="0"/>
        </w:rPr>
        <w:t>2005</w:t>
      </w:r>
      <w:r>
        <w:rPr>
          <w:b w:val="0"/>
        </w:rPr>
        <w:tab/>
      </w:r>
      <w:r>
        <w:rPr>
          <w:b w:val="0"/>
        </w:rPr>
        <w:tab/>
        <w:t xml:space="preserve">“Really So Different?  Comparing the Discourse on Women in East and West” </w:t>
      </w:r>
    </w:p>
    <w:p w:rsidR="00932CDE" w:rsidRPr="005355E4" w:rsidRDefault="00932CDE" w:rsidP="00932CDE">
      <w:pPr>
        <w:pStyle w:val="H4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 w:val="0"/>
          <w:i/>
        </w:rPr>
      </w:pPr>
      <w:r>
        <w:rPr>
          <w:b w:val="0"/>
        </w:rPr>
        <w:tab/>
      </w:r>
      <w:r>
        <w:rPr>
          <w:b w:val="0"/>
        </w:rPr>
        <w:tab/>
        <w:t xml:space="preserve">invited presentation at the conference on </w:t>
      </w:r>
      <w:r w:rsidRPr="005355E4">
        <w:rPr>
          <w:b w:val="0"/>
          <w:i/>
        </w:rPr>
        <w:t xml:space="preserve">Gender Issues and Women’s </w:t>
      </w:r>
    </w:p>
    <w:p w:rsidR="00932CDE" w:rsidRDefault="00932CDE" w:rsidP="00932CDE">
      <w:pPr>
        <w:pStyle w:val="H4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/>
        <w:rPr>
          <w:b w:val="0"/>
        </w:rPr>
      </w:pPr>
      <w:r w:rsidRPr="005355E4">
        <w:rPr>
          <w:b w:val="0"/>
          <w:i/>
        </w:rPr>
        <w:tab/>
        <w:t xml:space="preserve">Movement in an Enlarged </w:t>
      </w:r>
      <w:smartTag w:uri="urn:schemas-microsoft-com:office:smarttags" w:element="place">
        <w:r w:rsidRPr="005355E4">
          <w:rPr>
            <w:b w:val="0"/>
            <w:i/>
          </w:rPr>
          <w:t>Europe</w:t>
        </w:r>
      </w:smartTag>
      <w:r w:rsidRPr="005355E4">
        <w:rPr>
          <w:b w:val="0"/>
          <w:i/>
        </w:rPr>
        <w:t>.</w:t>
      </w:r>
      <w:r>
        <w:rPr>
          <w:b w:val="0"/>
        </w:rPr>
        <w:t xml:space="preserve">  University of Pennsylvania, Philadelphia, </w:t>
      </w:r>
    </w:p>
    <w:p w:rsidR="00932CDE" w:rsidRPr="00B749BF" w:rsidRDefault="00932CDE" w:rsidP="00932CDE">
      <w:pPr>
        <w:pStyle w:val="H4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/>
        <w:rPr>
          <w:b w:val="0"/>
        </w:rPr>
      </w:pPr>
      <w:r>
        <w:rPr>
          <w:b w:val="0"/>
        </w:rPr>
        <w:tab/>
        <w:t>Feb 2005</w:t>
      </w:r>
    </w:p>
    <w:p w:rsidR="00932CDE" w:rsidRDefault="00932CDE" w:rsidP="00932CDE">
      <w:pPr>
        <w:tabs>
          <w:tab w:val="left" w:pos="1440"/>
          <w:tab w:val="left" w:pos="7200"/>
        </w:tabs>
        <w:ind w:left="1440" w:hanging="1440"/>
      </w:pPr>
      <w:r>
        <w:lastRenderedPageBreak/>
        <w:t>2004</w:t>
      </w:r>
      <w:r>
        <w:tab/>
        <w:t xml:space="preserve">Invited independent expert for </w:t>
      </w:r>
      <w:r w:rsidRPr="00B33992">
        <w:rPr>
          <w:i/>
        </w:rPr>
        <w:t>UNIFEM</w:t>
      </w:r>
      <w:r>
        <w:t xml:space="preserve"> at the UNECE meeting on Beijing Plus 10 preparatory meeting.  December 13-15, </w:t>
      </w: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>.</w:t>
      </w:r>
    </w:p>
    <w:p w:rsidR="00932CDE" w:rsidRDefault="00932CDE" w:rsidP="00932CDE">
      <w:pPr>
        <w:tabs>
          <w:tab w:val="left" w:pos="1440"/>
          <w:tab w:val="left" w:pos="7200"/>
        </w:tabs>
        <w:ind w:left="1440" w:hanging="1440"/>
      </w:pPr>
      <w:r>
        <w:t>2003</w:t>
      </w:r>
      <w:r>
        <w:tab/>
        <w:t xml:space="preserve">“Women’s political participation in Eastern Europe” invited participation and presentation at the workshop of the </w:t>
      </w:r>
      <w:r w:rsidRPr="00B33992">
        <w:rPr>
          <w:i/>
        </w:rPr>
        <w:t xml:space="preserve">Friedrich Ebert </w:t>
      </w:r>
      <w:smartTag w:uri="urn:schemas-microsoft-com:office:smarttags" w:element="place">
        <w:smartTag w:uri="urn:schemas-microsoft-com:office:smarttags" w:element="City">
          <w:r w:rsidRPr="00B33992">
            <w:rPr>
              <w:i/>
            </w:rPr>
            <w:t>Foundation</w:t>
          </w:r>
        </w:smartTag>
        <w:r>
          <w:t xml:space="preserve">, </w:t>
        </w:r>
        <w:smartTag w:uri="urn:schemas-microsoft-com:office:smarttags" w:element="State">
          <w:r>
            <w:t>Berlin</w:t>
          </w:r>
        </w:smartTag>
        <w:r>
          <w:t xml:space="preserve">, </w:t>
        </w:r>
        <w:smartTag w:uri="urn:schemas-microsoft-com:office:smarttags" w:element="country-region">
          <w:r>
            <w:t>Germany</w:t>
          </w:r>
        </w:smartTag>
      </w:smartTag>
      <w:r>
        <w:t xml:space="preserve"> (Sept 26-28).</w:t>
      </w:r>
    </w:p>
    <w:p w:rsidR="00932CDE" w:rsidRDefault="00932CDE" w:rsidP="00932CDE">
      <w:pPr>
        <w:tabs>
          <w:tab w:val="left" w:pos="1440"/>
          <w:tab w:val="left" w:pos="7200"/>
        </w:tabs>
        <w:ind w:left="1440" w:hanging="1440"/>
      </w:pPr>
      <w:r>
        <w:t>2003</w:t>
      </w:r>
      <w:r>
        <w:tab/>
        <w:t xml:space="preserve">“Economic Development and the Feminization of Poverty in Eastern Europe” invited lecture at the </w:t>
      </w:r>
      <w:r w:rsidRPr="00B33992">
        <w:rPr>
          <w:i/>
        </w:rPr>
        <w:t>Center for Russian and European Studies of the University of Michigan,</w:t>
      </w:r>
      <w:r>
        <w:t xml:space="preserve"> Ann Arbor; April 2, 2003.</w:t>
      </w:r>
    </w:p>
    <w:p w:rsidR="00932CDE" w:rsidRDefault="00932CDE" w:rsidP="00932CDE">
      <w:pPr>
        <w:tabs>
          <w:tab w:val="left" w:pos="1440"/>
          <w:tab w:val="left" w:pos="7200"/>
        </w:tabs>
        <w:ind w:left="1440" w:hanging="1440"/>
        <w:rPr>
          <w:rFonts w:ascii="Times" w:hAnsi="Times"/>
        </w:rPr>
      </w:pPr>
      <w:r>
        <w:t>2002</w:t>
      </w:r>
      <w:r>
        <w:tab/>
      </w:r>
      <w:r>
        <w:rPr>
          <w:rFonts w:ascii="Times" w:hAnsi="Times"/>
        </w:rPr>
        <w:t xml:space="preserve">"The Gender of the Welfare State in Eastern Europe." Paper presented at the annual meeting of the </w:t>
      </w:r>
      <w:r w:rsidRPr="00B33992">
        <w:rPr>
          <w:rFonts w:ascii="Times" w:hAnsi="Times"/>
          <w:i/>
        </w:rPr>
        <w:t>American Sociological Association</w:t>
      </w:r>
      <w:r>
        <w:rPr>
          <w:rFonts w:ascii="Times" w:hAnsi="Times"/>
        </w:rPr>
        <w:t>, in Chicago, August 16-19, 2002.</w:t>
      </w:r>
    </w:p>
    <w:p w:rsidR="00932CDE" w:rsidRDefault="00932CDE" w:rsidP="00932CDE">
      <w:pPr>
        <w:tabs>
          <w:tab w:val="left" w:pos="1440"/>
          <w:tab w:val="left" w:pos="7200"/>
        </w:tabs>
        <w:ind w:left="1440" w:hanging="1440"/>
        <w:rPr>
          <w:rFonts w:ascii="Times" w:hAnsi="Times"/>
        </w:rPr>
      </w:pPr>
      <w:r>
        <w:rPr>
          <w:rFonts w:ascii="Times" w:hAnsi="Times"/>
        </w:rPr>
        <w:t>2002</w:t>
      </w:r>
      <w:r>
        <w:rPr>
          <w:rFonts w:ascii="Times" w:hAnsi="Times"/>
        </w:rPr>
        <w:tab/>
        <w:t xml:space="preserve">“Poverty and Gender in Six East European Societies.” Paper presented at the annual meeting of the </w:t>
      </w:r>
      <w:r w:rsidRPr="00B33992">
        <w:rPr>
          <w:rFonts w:ascii="Times" w:hAnsi="Times"/>
          <w:i/>
        </w:rPr>
        <w:t>American Sociological Association</w:t>
      </w:r>
      <w:r>
        <w:rPr>
          <w:rFonts w:ascii="Times" w:hAnsi="Times"/>
        </w:rPr>
        <w:t>, in Chicago, August 16-19, 2002.</w:t>
      </w:r>
    </w:p>
    <w:p w:rsidR="00932CDE" w:rsidRDefault="00932CDE" w:rsidP="00932CDE">
      <w:pPr>
        <w:tabs>
          <w:tab w:val="left" w:pos="1440"/>
          <w:tab w:val="left" w:pos="7200"/>
        </w:tabs>
        <w:ind w:left="1440" w:hanging="1440"/>
        <w:rPr>
          <w:rFonts w:ascii="Times" w:hAnsi="Times"/>
        </w:rPr>
      </w:pPr>
      <w:r>
        <w:rPr>
          <w:rFonts w:ascii="Times" w:hAnsi="Times"/>
        </w:rPr>
        <w:t>2002</w:t>
      </w:r>
      <w:r>
        <w:rPr>
          <w:rFonts w:ascii="Times" w:hAnsi="Times"/>
        </w:rPr>
        <w:tab/>
        <w:t xml:space="preserve">"A Comparative Analysis of the Polish, Romanian and Hungarian Welfare States" with Christy Glass, Janette Kawachi and Livia Popescu.  Paper presented at the annual meeting of the </w:t>
      </w:r>
      <w:r w:rsidRPr="00B33992">
        <w:rPr>
          <w:rFonts w:ascii="Times" w:hAnsi="Times"/>
          <w:i/>
        </w:rPr>
        <w:t>European Studies Association</w:t>
      </w:r>
      <w:r>
        <w:rPr>
          <w:rFonts w:ascii="Times" w:hAnsi="Times"/>
        </w:rPr>
        <w:t xml:space="preserve"> in  </w:t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</w:rPr>
            <w:t>Chicago</w:t>
          </w:r>
        </w:smartTag>
      </w:smartTag>
      <w:r>
        <w:rPr>
          <w:rFonts w:ascii="Times" w:hAnsi="Times"/>
        </w:rPr>
        <w:t>, March 2002.</w:t>
      </w:r>
    </w:p>
    <w:p w:rsidR="00932CDE" w:rsidRDefault="00932CDE" w:rsidP="00932CDE">
      <w:pPr>
        <w:tabs>
          <w:tab w:val="left" w:pos="1440"/>
          <w:tab w:val="left" w:pos="7200"/>
        </w:tabs>
        <w:rPr>
          <w:rFonts w:ascii="Times" w:hAnsi="Times"/>
        </w:rPr>
      </w:pPr>
      <w:r>
        <w:rPr>
          <w:rFonts w:ascii="Times" w:hAnsi="Times"/>
        </w:rPr>
        <w:t>2002</w:t>
      </w:r>
      <w:r>
        <w:rPr>
          <w:rFonts w:ascii="Times" w:hAnsi="Times"/>
        </w:rPr>
        <w:tab/>
        <w:t>"The Feminization of Poverty in Six East European Societies." Invited lecture,</w:t>
      </w:r>
    </w:p>
    <w:p w:rsidR="00932CDE" w:rsidRDefault="00932CDE" w:rsidP="00932CDE">
      <w:pPr>
        <w:tabs>
          <w:tab w:val="left" w:pos="1440"/>
          <w:tab w:val="left" w:pos="7200"/>
        </w:tabs>
        <w:rPr>
          <w:rFonts w:ascii="Times" w:hAnsi="Times"/>
        </w:rPr>
      </w:pPr>
      <w:r>
        <w:rPr>
          <w:rFonts w:ascii="Times" w:hAnsi="Times"/>
        </w:rPr>
        <w:tab/>
        <w:t>University of Economics, Budapest, February, 2002.</w:t>
      </w:r>
    </w:p>
    <w:p w:rsidR="00932CDE" w:rsidRDefault="00932CDE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2001</w:t>
      </w:r>
      <w:r>
        <w:tab/>
      </w:r>
      <w:r>
        <w:tab/>
        <w:t xml:space="preserve">“The State Socialist Emancipation Project: Bringing Gender Back In.” Paper </w:t>
      </w:r>
    </w:p>
    <w:p w:rsidR="00932CDE" w:rsidRDefault="00932CDE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/>
      </w:pPr>
      <w:r>
        <w:t xml:space="preserve">accepted for presentation at the </w:t>
      </w:r>
      <w:r w:rsidRPr="00B33992">
        <w:rPr>
          <w:i/>
        </w:rPr>
        <w:t>European Sociological Association</w:t>
      </w:r>
      <w:r>
        <w:t>. Helsinki, August 28-Sept 1, 2001.</w:t>
      </w:r>
    </w:p>
    <w:p w:rsidR="00932CDE" w:rsidRDefault="00932CDE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2001</w:t>
      </w:r>
      <w:r>
        <w:tab/>
      </w:r>
      <w:r>
        <w:tab/>
        <w:t xml:space="preserve">“Gender and Poverty in Eastern Europe.”  Invited lecture at the </w:t>
      </w:r>
    </w:p>
    <w:p w:rsidR="00932CDE" w:rsidRDefault="00932CDE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ab/>
      </w:r>
      <w:r>
        <w:tab/>
        <w:t xml:space="preserve">Department of Sociology at </w:t>
      </w:r>
      <w:r w:rsidRPr="00B33992">
        <w:rPr>
          <w:i/>
        </w:rPr>
        <w:t xml:space="preserve">Cornell University </w:t>
      </w:r>
      <w:r>
        <w:t>(April 2001).</w:t>
      </w:r>
    </w:p>
    <w:p w:rsidR="00932CDE" w:rsidRDefault="00932CDE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</w:pPr>
      <w:r>
        <w:t>2000</w:t>
      </w:r>
      <w:r>
        <w:tab/>
      </w:r>
      <w:r>
        <w:tab/>
        <w:t xml:space="preserve">“The Gender Gap in Unemployment.” Invited participant at the “Gender and Globalization” conference at the </w:t>
      </w:r>
      <w:r w:rsidRPr="00B33992">
        <w:rPr>
          <w:i/>
        </w:rPr>
        <w:t>University of Illinois, Urbana-Champagne</w:t>
      </w:r>
      <w:r>
        <w:t>, April 15, 2000.</w:t>
      </w:r>
    </w:p>
    <w:p w:rsidR="00932CDE" w:rsidRDefault="00932CDE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</w:pPr>
      <w:r>
        <w:t>2000</w:t>
      </w:r>
      <w:r>
        <w:tab/>
      </w:r>
      <w:r>
        <w:tab/>
        <w:t xml:space="preserve">“Gendering State Policy in Communist and Post-Communist Hungary and Capitalist Austria.” Invited talk at the Workshop on East European Politics at the Minda de Gunzburg Center for European Studies at </w:t>
      </w:r>
      <w:r w:rsidRPr="00B33992">
        <w:rPr>
          <w:i/>
        </w:rPr>
        <w:t>Harvard University</w:t>
      </w:r>
      <w:r>
        <w:t>.</w:t>
      </w:r>
    </w:p>
    <w:p w:rsidR="00932CDE" w:rsidRDefault="00932CDE" w:rsidP="00932CDE">
      <w:pPr>
        <w:rPr>
          <w:b/>
          <w:szCs w:val="24"/>
        </w:rPr>
      </w:pPr>
    </w:p>
    <w:p w:rsidR="00932CDE" w:rsidRDefault="00932CDE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/>
        </w:rPr>
      </w:pPr>
    </w:p>
    <w:p w:rsidR="00932CDE" w:rsidRPr="00A86F98" w:rsidRDefault="00932CDE" w:rsidP="00932CDE">
      <w:pPr>
        <w:rPr>
          <w:b/>
          <w:szCs w:val="24"/>
        </w:rPr>
      </w:pPr>
      <w:r w:rsidRPr="00A86F98">
        <w:rPr>
          <w:b/>
          <w:szCs w:val="24"/>
        </w:rPr>
        <w:t>TEACHING EXPERIENCE</w:t>
      </w:r>
    </w:p>
    <w:p w:rsidR="00932CDE" w:rsidRDefault="00932CDE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/>
        </w:rPr>
      </w:pPr>
    </w:p>
    <w:p w:rsidR="00932CDE" w:rsidRDefault="00932CDE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/>
        </w:rPr>
      </w:pPr>
      <w:r>
        <w:rPr>
          <w:b/>
        </w:rPr>
        <w:t xml:space="preserve">Graduate (MA and PhD level) courses taught at the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Central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European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University</w:t>
          </w:r>
        </w:smartTag>
      </w:smartTag>
      <w:r>
        <w:rPr>
          <w:b/>
        </w:rPr>
        <w:t xml:space="preserve"> (2004-)</w:t>
      </w:r>
    </w:p>
    <w:p w:rsidR="00932CDE" w:rsidRDefault="00932CDE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/>
        </w:rPr>
      </w:pPr>
    </w:p>
    <w:p w:rsidR="00932CDE" w:rsidRPr="00A86F98" w:rsidRDefault="00932CDE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 w:rsidRPr="00A86F98">
        <w:t>The Work of Gender, the Gender of Work</w:t>
      </w:r>
    </w:p>
    <w:p w:rsidR="00932CDE" w:rsidRPr="00A86F98" w:rsidRDefault="00932CDE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 w:rsidRPr="00A86F98">
        <w:t>Policing Gender Policy in a Changing Europe</w:t>
      </w:r>
    </w:p>
    <w:p w:rsidR="00932CDE" w:rsidRPr="00A86F98" w:rsidRDefault="00932CDE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 w:rsidRPr="00A86F98">
        <w:t>Gender and the Sociology of Reproduction</w:t>
      </w:r>
    </w:p>
    <w:p w:rsidR="00932CDE" w:rsidRPr="00A86F98" w:rsidRDefault="00932CDE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 w:rsidRPr="00A86F98">
        <w:t>Feminist Research Methods</w:t>
      </w:r>
    </w:p>
    <w:p w:rsidR="00932CDE" w:rsidRPr="00044CE5" w:rsidRDefault="00932CDE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 w:rsidRPr="00A86F98">
        <w:t xml:space="preserve">Doing </w:t>
      </w:r>
      <w:r w:rsidRPr="00044CE5">
        <w:t>Gender in Public: Readings in Gender Studies</w:t>
      </w:r>
    </w:p>
    <w:p w:rsidR="00932CDE" w:rsidRPr="00044CE5" w:rsidRDefault="00932CDE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 w:rsidRPr="00044CE5">
        <w:t>Experiencing Gender After State Socialism</w:t>
      </w:r>
    </w:p>
    <w:p w:rsidR="00932CDE" w:rsidRPr="00044CE5" w:rsidRDefault="0030541C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Quantitative research methods</w:t>
      </w:r>
    </w:p>
    <w:p w:rsidR="00932CDE" w:rsidRPr="00044CE5" w:rsidRDefault="00932CDE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 w:rsidRPr="00044CE5">
        <w:t>Prostitution</w:t>
      </w:r>
    </w:p>
    <w:p w:rsidR="00932CDE" w:rsidRDefault="00932CDE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:rsidR="0030541C" w:rsidRDefault="0030541C" w:rsidP="0030541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/>
        </w:rPr>
      </w:pPr>
      <w:r>
        <w:rPr>
          <w:b/>
        </w:rPr>
        <w:lastRenderedPageBreak/>
        <w:t xml:space="preserve">Undergraduate courses taught at UCLA, </w:t>
      </w:r>
      <w:smartTag w:uri="urn:schemas-microsoft-com:office:smarttags" w:element="PlaceName">
        <w:r>
          <w:rPr>
            <w:b/>
          </w:rPr>
          <w:t>Dartmouth</w:t>
        </w:r>
      </w:smartTag>
      <w:r>
        <w:rPr>
          <w:b/>
        </w:rPr>
        <w:t xml:space="preserve"> </w:t>
      </w:r>
      <w:smartTag w:uri="urn:schemas-microsoft-com:office:smarttags" w:element="PlaceType">
        <w:r>
          <w:rPr>
            <w:b/>
          </w:rPr>
          <w:t>College</w:t>
        </w:r>
      </w:smartTag>
      <w:r>
        <w:rPr>
          <w:b/>
        </w:rPr>
        <w:t xml:space="preserve"> and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Brandeis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University</w:t>
          </w:r>
        </w:smartTag>
      </w:smartTag>
      <w:r>
        <w:rPr>
          <w:b/>
        </w:rPr>
        <w:t xml:space="preserve"> </w:t>
      </w:r>
    </w:p>
    <w:p w:rsidR="0030541C" w:rsidRPr="00A86F98" w:rsidRDefault="0030541C" w:rsidP="0030541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 w:rsidRPr="00A86F98">
        <w:t xml:space="preserve">(I received a teaching/ community service award from the colleges of </w:t>
      </w:r>
      <w:smartTag w:uri="urn:schemas-microsoft-com:office:smarttags" w:element="State">
        <w:r w:rsidRPr="00A86F98">
          <w:t>New Hampshire</w:t>
        </w:r>
      </w:smartTag>
      <w:r w:rsidRPr="00A86F98">
        <w:t xml:space="preserve"> for integrating community service and classroom instruction in 2004, while at </w:t>
      </w:r>
      <w:smartTag w:uri="urn:schemas-microsoft-com:office:smarttags" w:element="place">
        <w:smartTag w:uri="urn:schemas-microsoft-com:office:smarttags" w:element="PlaceName">
          <w:r w:rsidRPr="00A86F98">
            <w:t>Dartmouth</w:t>
          </w:r>
        </w:smartTag>
        <w:r w:rsidRPr="00A86F98">
          <w:t xml:space="preserve"> </w:t>
        </w:r>
        <w:smartTag w:uri="urn:schemas-microsoft-com:office:smarttags" w:element="PlaceType">
          <w:r w:rsidRPr="00A86F98">
            <w:t>College</w:t>
          </w:r>
        </w:smartTag>
      </w:smartTag>
      <w:r w:rsidRPr="00A86F98">
        <w:t>. )</w:t>
      </w:r>
    </w:p>
    <w:p w:rsidR="0030541C" w:rsidRDefault="0030541C" w:rsidP="0030541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/>
        </w:rPr>
      </w:pPr>
    </w:p>
    <w:p w:rsidR="0030541C" w:rsidRPr="00A86F98" w:rsidRDefault="0030541C" w:rsidP="0030541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 w:rsidRPr="00A86F98">
        <w:t>Social Change (Introduction to Sociology)</w:t>
      </w:r>
    </w:p>
    <w:p w:rsidR="0030541C" w:rsidRPr="00A86F98" w:rsidRDefault="0030541C" w:rsidP="0030541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 w:rsidRPr="00A86F98">
        <w:t>Gendering the Welfare State</w:t>
      </w:r>
    </w:p>
    <w:p w:rsidR="0030541C" w:rsidRPr="00A86F98" w:rsidRDefault="0030541C" w:rsidP="0030541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 w:rsidRPr="00A86F98">
        <w:t xml:space="preserve">Poverty in </w:t>
      </w:r>
      <w:smartTag w:uri="urn:schemas-microsoft-com:office:smarttags" w:element="country-region">
        <w:smartTag w:uri="urn:schemas-microsoft-com:office:smarttags" w:element="place">
          <w:r w:rsidRPr="00A86F98">
            <w:t>America</w:t>
          </w:r>
        </w:smartTag>
      </w:smartTag>
    </w:p>
    <w:p w:rsidR="0030541C" w:rsidRPr="00A86F98" w:rsidRDefault="0030541C" w:rsidP="0030541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 w:rsidRPr="00A86F98">
        <w:t>Social Structure, Social Stratification</w:t>
      </w:r>
    </w:p>
    <w:p w:rsidR="0030541C" w:rsidRPr="00A86F98" w:rsidRDefault="0030541C" w:rsidP="0030541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 w:rsidRPr="00A86F98">
        <w:t>Introduction to Quantitative Reasoning</w:t>
      </w:r>
    </w:p>
    <w:p w:rsidR="0030541C" w:rsidRPr="00A86F98" w:rsidRDefault="0030541C" w:rsidP="0030541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 w:rsidRPr="00A86F98">
        <w:t>Research Methods in Sociology</w:t>
      </w:r>
    </w:p>
    <w:p w:rsidR="0030541C" w:rsidRPr="00A86F98" w:rsidRDefault="0030541C" w:rsidP="0030541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 w:rsidRPr="00A86F98">
        <w:t>Gender and Work</w:t>
      </w:r>
    </w:p>
    <w:p w:rsidR="0030541C" w:rsidRPr="00FA45F5" w:rsidRDefault="0030541C" w:rsidP="0030541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lang w:val="cs-CZ"/>
        </w:rPr>
      </w:pPr>
      <w:r w:rsidRPr="00FA45F5">
        <w:rPr>
          <w:lang w:val="cs-CZ"/>
        </w:rPr>
        <w:t>The Sociology of Reproduction</w:t>
      </w:r>
    </w:p>
    <w:p w:rsidR="0030541C" w:rsidRDefault="0030541C" w:rsidP="0030541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 w:rsidRPr="00FA45F5">
        <w:rPr>
          <w:lang w:val="cs-CZ"/>
        </w:rPr>
        <w:t>The</w:t>
      </w:r>
      <w:r>
        <w:t xml:space="preserve"> Sociology of Work</w:t>
      </w:r>
    </w:p>
    <w:p w:rsidR="0030541C" w:rsidRPr="00A86F98" w:rsidRDefault="0030541C" w:rsidP="0030541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Feminist Critiques of American Society</w:t>
      </w:r>
    </w:p>
    <w:p w:rsidR="0030541C" w:rsidRDefault="0030541C" w:rsidP="00932C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sectPr w:rsidR="0030541C" w:rsidSect="00932CDE">
      <w:footerReference w:type="even" r:id="rId8"/>
      <w:footerReference w:type="default" r:id="rId9"/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0F7" w:rsidRDefault="00EC50F7">
      <w:r>
        <w:separator/>
      </w:r>
    </w:p>
  </w:endnote>
  <w:endnote w:type="continuationSeparator" w:id="1">
    <w:p w:rsidR="00EC50F7" w:rsidRDefault="00EC5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54" w:rsidRDefault="00DD13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46CF">
      <w:rPr>
        <w:rStyle w:val="PageNumber"/>
        <w:noProof/>
      </w:rPr>
      <w:t>6</w:t>
    </w:r>
    <w:r>
      <w:rPr>
        <w:rStyle w:val="PageNumber"/>
      </w:rPr>
      <w:fldChar w:fldCharType="end"/>
    </w:r>
  </w:p>
  <w:p w:rsidR="00DD1354" w:rsidRDefault="00DD13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54" w:rsidRDefault="00DD13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46CF">
      <w:rPr>
        <w:rStyle w:val="PageNumber"/>
        <w:noProof/>
      </w:rPr>
      <w:t>7</w:t>
    </w:r>
    <w:r>
      <w:rPr>
        <w:rStyle w:val="PageNumber"/>
      </w:rPr>
      <w:fldChar w:fldCharType="end"/>
    </w:r>
  </w:p>
  <w:p w:rsidR="00DD1354" w:rsidRDefault="00DD13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0F7" w:rsidRDefault="00EC50F7">
      <w:r>
        <w:separator/>
      </w:r>
    </w:p>
  </w:footnote>
  <w:footnote w:type="continuationSeparator" w:id="1">
    <w:p w:rsidR="00EC50F7" w:rsidRDefault="00EC5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>
    <w:nsid w:val="413979C6"/>
    <w:multiLevelType w:val="singleLevel"/>
    <w:tmpl w:val="D4D2073A"/>
    <w:lvl w:ilvl="0">
      <w:start w:val="2003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>
    <w:nsid w:val="45534F44"/>
    <w:multiLevelType w:val="singleLevel"/>
    <w:tmpl w:val="4ACCE6B0"/>
    <w:lvl w:ilvl="0">
      <w:start w:val="2003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B77556E"/>
    <w:multiLevelType w:val="hybridMultilevel"/>
    <w:tmpl w:val="2856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4E217F"/>
    <w:multiLevelType w:val="hybridMultilevel"/>
    <w:tmpl w:val="28DA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F7572C"/>
    <w:multiLevelType w:val="hybridMultilevel"/>
    <w:tmpl w:val="9420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6319CE"/>
    <w:multiLevelType w:val="hybridMultilevel"/>
    <w:tmpl w:val="4F54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4463B3"/>
    <w:multiLevelType w:val="hybridMultilevel"/>
    <w:tmpl w:val="27BCA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stylePaneFormatFilter w:val="3F01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0"/>
    <w:footnote w:id="1"/>
  </w:footnotePr>
  <w:endnotePr>
    <w:numFmt w:val="lowerLetter"/>
    <w:endnote w:id="0"/>
    <w:endnote w:id="1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70B"/>
    <w:rsid w:val="00090088"/>
    <w:rsid w:val="001F63EE"/>
    <w:rsid w:val="0030541C"/>
    <w:rsid w:val="0054217B"/>
    <w:rsid w:val="0058437D"/>
    <w:rsid w:val="005B2E28"/>
    <w:rsid w:val="005E0825"/>
    <w:rsid w:val="00603BB1"/>
    <w:rsid w:val="00695AC8"/>
    <w:rsid w:val="006B4368"/>
    <w:rsid w:val="0078461D"/>
    <w:rsid w:val="0088440A"/>
    <w:rsid w:val="00932CDE"/>
    <w:rsid w:val="00977952"/>
    <w:rsid w:val="00AF4465"/>
    <w:rsid w:val="00B47284"/>
    <w:rsid w:val="00B558FA"/>
    <w:rsid w:val="00B8373C"/>
    <w:rsid w:val="00CC7815"/>
    <w:rsid w:val="00D11698"/>
    <w:rsid w:val="00DA7F95"/>
    <w:rsid w:val="00DD1354"/>
    <w:rsid w:val="00EB1B39"/>
    <w:rsid w:val="00EC50F7"/>
    <w:rsid w:val="00FB611A"/>
    <w:rsid w:val="00FC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left="1440" w:hanging="1440"/>
    </w:pPr>
  </w:style>
  <w:style w:type="paragraph" w:customStyle="1" w:styleId="Indent1">
    <w:name w:val="Indent1"/>
    <w:basedOn w:val="Normal"/>
    <w:pPr>
      <w:widowControl w:val="0"/>
    </w:pPr>
  </w:style>
  <w:style w:type="paragraph" w:customStyle="1" w:styleId="Indent2">
    <w:name w:val="Indent2"/>
    <w:basedOn w:val="Normal"/>
    <w:pPr>
      <w:widowControl w:val="0"/>
    </w:pPr>
  </w:style>
  <w:style w:type="paragraph" w:customStyle="1" w:styleId="Indent3">
    <w:name w:val="Indent3"/>
    <w:basedOn w:val="Normal"/>
    <w:pPr>
      <w:widowControl w:val="0"/>
    </w:pPr>
  </w:style>
  <w:style w:type="paragraph" w:customStyle="1" w:styleId="Indent4">
    <w:name w:val="Indent4"/>
    <w:basedOn w:val="Normal"/>
    <w:pPr>
      <w:widowControl w:val="0"/>
    </w:pPr>
  </w:style>
  <w:style w:type="paragraph" w:customStyle="1" w:styleId="Indent5">
    <w:name w:val="Indent5"/>
    <w:basedOn w:val="Normal"/>
    <w:pPr>
      <w:widowControl w:val="0"/>
    </w:pPr>
  </w:style>
  <w:style w:type="paragraph" w:customStyle="1" w:styleId="Indent6">
    <w:name w:val="Indent6"/>
    <w:basedOn w:val="Normal"/>
    <w:pPr>
      <w:widowControl w:val="0"/>
    </w:pPr>
  </w:style>
  <w:style w:type="paragraph" w:customStyle="1" w:styleId="Indent7">
    <w:name w:val="Indent7"/>
    <w:basedOn w:val="Normal"/>
    <w:pPr>
      <w:widowControl w:val="0"/>
    </w:pPr>
  </w:style>
  <w:style w:type="paragraph" w:customStyle="1" w:styleId="Indent8">
    <w:name w:val="Indent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customStyle="1" w:styleId="Level1">
    <w:name w:val="Level 1"/>
    <w:basedOn w:val="Normal"/>
    <w:pPr>
      <w:widowControl w:val="0"/>
    </w:pPr>
  </w:style>
  <w:style w:type="character" w:customStyle="1" w:styleId="MacDefault">
    <w:name w:val="Mac Default"/>
    <w:basedOn w:val="Normal"/>
  </w:style>
  <w:style w:type="paragraph" w:customStyle="1" w:styleId="level10">
    <w:name w:val="_leve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el2">
    <w:name w:val="_leve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el3">
    <w:name w:val="_leve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el4">
    <w:name w:val="_leve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el5">
    <w:name w:val="_leve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el6">
    <w:name w:val="_leve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el7">
    <w:name w:val="_leve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el8">
    <w:name w:val="_level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el90">
    <w:name w:val="_level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sl1">
    <w:name w:val="_levs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sl2">
    <w:name w:val="_levs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sl3">
    <w:name w:val="_levs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sl4">
    <w:name w:val="_levs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sl5">
    <w:name w:val="_levs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sl6">
    <w:name w:val="_levs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sl7">
    <w:name w:val="_levs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sl8">
    <w:name w:val="_levsl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sl9">
    <w:name w:val="_levsl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nl1">
    <w:name w:val="_levn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nl2">
    <w:name w:val="_levn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nl3">
    <w:name w:val="_levn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nl4">
    <w:name w:val="_levn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nl5">
    <w:name w:val="_levn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nl6">
    <w:name w:val="_levn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nl7">
    <w:name w:val="_levn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nl8">
    <w:name w:val="_levnl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nl9">
    <w:name w:val="_levnl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styleId="Normal0">
    <w:name w:val="Normal"/>
    <w:pPr>
      <w:widowControl w:val="0"/>
    </w:pPr>
    <w:rPr>
      <w:noProof/>
    </w:rPr>
  </w:style>
  <w:style w:type="paragraph" w:customStyle="1" w:styleId="DefinitionT">
    <w:name w:val="Definition T"/>
    <w:basedOn w:val="Normal"/>
    <w:pPr>
      <w:widowControl w:val="0"/>
    </w:p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basedOn w:val="Normal"/>
    <w:rPr>
      <w:i/>
    </w:rPr>
  </w:style>
  <w:style w:type="paragraph" w:customStyle="1" w:styleId="H1">
    <w:name w:val="H1"/>
    <w:basedOn w:val="Normal"/>
    <w:pPr>
      <w:widowControl w:val="0"/>
    </w:pPr>
    <w:rPr>
      <w:b/>
      <w:sz w:val="48"/>
    </w:rPr>
  </w:style>
  <w:style w:type="paragraph" w:customStyle="1" w:styleId="H2">
    <w:name w:val="H2"/>
    <w:basedOn w:val="Normal"/>
    <w:pPr>
      <w:widowControl w:val="0"/>
    </w:pPr>
    <w:rPr>
      <w:b/>
      <w:sz w:val="36"/>
    </w:rPr>
  </w:style>
  <w:style w:type="paragraph" w:customStyle="1" w:styleId="H3">
    <w:name w:val="H3"/>
    <w:basedOn w:val="Normal"/>
    <w:pPr>
      <w:widowControl w:val="0"/>
    </w:pPr>
    <w:rPr>
      <w:b/>
      <w:sz w:val="28"/>
    </w:rPr>
  </w:style>
  <w:style w:type="paragraph" w:customStyle="1" w:styleId="H4">
    <w:name w:val="H4"/>
    <w:basedOn w:val="Normal"/>
    <w:pPr>
      <w:widowControl w:val="0"/>
    </w:pPr>
    <w:rPr>
      <w:b/>
    </w:rPr>
  </w:style>
  <w:style w:type="paragraph" w:customStyle="1" w:styleId="H5">
    <w:name w:val="H5"/>
    <w:basedOn w:val="Normal"/>
    <w:pPr>
      <w:widowControl w:val="0"/>
    </w:pPr>
    <w:rPr>
      <w:b/>
      <w:sz w:val="20"/>
    </w:rPr>
  </w:style>
  <w:style w:type="paragraph" w:customStyle="1" w:styleId="H6">
    <w:name w:val="H6"/>
    <w:basedOn w:val="Normal"/>
    <w:pPr>
      <w:widowControl w:val="0"/>
    </w:pPr>
    <w:rPr>
      <w:b/>
      <w:sz w:val="16"/>
    </w:rPr>
  </w:style>
  <w:style w:type="paragraph" w:customStyle="1" w:styleId="Address">
    <w:name w:val="Address"/>
    <w:basedOn w:val="Normal"/>
    <w:pPr>
      <w:widowControl w:val="0"/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basedOn w:val="Normal"/>
    <w:rPr>
      <w:i/>
    </w:rPr>
  </w:style>
  <w:style w:type="character" w:customStyle="1" w:styleId="CODE">
    <w:name w:val="CODE"/>
    <w:basedOn w:val="Normal"/>
    <w:rPr>
      <w:rFonts w:ascii="Courier New" w:hAnsi="Courier New"/>
      <w:sz w:val="20"/>
    </w:rPr>
  </w:style>
  <w:style w:type="character" w:customStyle="1" w:styleId="WP9Emphasis">
    <w:name w:val="WP9_Emphasis"/>
    <w:basedOn w:val="Normal"/>
    <w:rPr>
      <w:i/>
    </w:rPr>
  </w:style>
  <w:style w:type="character" w:customStyle="1" w:styleId="WP9Hyperlink">
    <w:name w:val="WP9_Hyperlink"/>
    <w:basedOn w:val="Normal"/>
    <w:rPr>
      <w:color w:val="0000FF"/>
      <w:u w:val="single"/>
    </w:rPr>
  </w:style>
  <w:style w:type="character" w:customStyle="1" w:styleId="FollowedHype">
    <w:name w:val="FollowedHype"/>
    <w:basedOn w:val="Normal"/>
    <w:rPr>
      <w:color w:val="800080"/>
      <w:u w:val="single"/>
    </w:rPr>
  </w:style>
  <w:style w:type="character" w:customStyle="1" w:styleId="Keyboard">
    <w:name w:val="Keyboard"/>
    <w:basedOn w:val="Normal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  <w:sz w:val="20"/>
    </w:rPr>
  </w:style>
  <w:style w:type="paragraph" w:customStyle="1" w:styleId="zBottomof">
    <w:name w:val="zBottom of "/>
    <w:basedOn w:val="Normal"/>
    <w:pPr>
      <w:widowControl w:val="0"/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basedOn w:val="Normal"/>
    <w:rPr>
      <w:rFonts w:ascii="Courier New" w:hAnsi="Courier New"/>
    </w:rPr>
  </w:style>
  <w:style w:type="character" w:customStyle="1" w:styleId="WP9Strong">
    <w:name w:val="WP9_Strong"/>
    <w:basedOn w:val="Normal"/>
    <w:rPr>
      <w:b/>
    </w:rPr>
  </w:style>
  <w:style w:type="character" w:customStyle="1" w:styleId="Typewriter">
    <w:name w:val="Typewriter"/>
    <w:basedOn w:val="Normal"/>
    <w:rPr>
      <w:rFonts w:ascii="Courier New" w:hAnsi="Courier New"/>
      <w:sz w:val="20"/>
    </w:rPr>
  </w:style>
  <w:style w:type="character" w:customStyle="1" w:styleId="Variable">
    <w:name w:val="Variable"/>
    <w:basedOn w:val="Normal"/>
    <w:rPr>
      <w:i/>
    </w:rPr>
  </w:style>
  <w:style w:type="character" w:customStyle="1" w:styleId="HTMLMarkup">
    <w:name w:val="HTML Markup"/>
    <w:basedOn w:val="Normal"/>
    <w:rPr>
      <w:vanish/>
      <w:color w:val="FF0000"/>
    </w:rPr>
  </w:style>
  <w:style w:type="character" w:customStyle="1" w:styleId="Comment">
    <w:name w:val="Comment"/>
    <w:basedOn w:val="Normal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sid w:val="00D52132"/>
    <w:rPr>
      <w:color w:val="800080"/>
      <w:u w:val="single"/>
    </w:rPr>
  </w:style>
  <w:style w:type="character" w:styleId="Strong">
    <w:name w:val="Strong"/>
    <w:basedOn w:val="DefaultParagraphFont"/>
    <w:qFormat/>
    <w:rsid w:val="002963D3"/>
    <w:rPr>
      <w:b/>
      <w:bCs/>
    </w:rPr>
  </w:style>
  <w:style w:type="character" w:customStyle="1" w:styleId="slug-doi">
    <w:name w:val="slug-doi"/>
    <w:basedOn w:val="DefaultParagraphFont"/>
    <w:rsid w:val="001F63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dore@ceu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Links>
    <vt:vector size="6" baseType="variant">
      <vt:variant>
        <vt:i4>7077969</vt:i4>
      </vt:variant>
      <vt:variant>
        <vt:i4>2</vt:i4>
      </vt:variant>
      <vt:variant>
        <vt:i4>0</vt:i4>
      </vt:variant>
      <vt:variant>
        <vt:i4>5</vt:i4>
      </vt:variant>
      <vt:variant>
        <vt:lpwstr>mailto:fodore@ceu.hu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Fodor</dc:creator>
  <cp:keywords/>
  <cp:lastModifiedBy>CEU</cp:lastModifiedBy>
  <cp:revision>3</cp:revision>
  <cp:lastPrinted>2003-05-22T05:58:00Z</cp:lastPrinted>
  <dcterms:created xsi:type="dcterms:W3CDTF">2014-10-01T11:57:00Z</dcterms:created>
  <dcterms:modified xsi:type="dcterms:W3CDTF">2014-10-01T13:20:00Z</dcterms:modified>
</cp:coreProperties>
</file>