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BB" w:rsidRPr="006C26FE" w:rsidRDefault="00383D70" w:rsidP="00383D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FE">
        <w:rPr>
          <w:rFonts w:ascii="Times New Roman" w:hAnsi="Times New Roman" w:cs="Times New Roman"/>
          <w:b/>
          <w:sz w:val="24"/>
          <w:szCs w:val="24"/>
        </w:rPr>
        <w:t>“Migration, Religion, and National Identity</w:t>
      </w:r>
      <w:r w:rsidR="000670FC">
        <w:rPr>
          <w:rFonts w:ascii="Times New Roman" w:hAnsi="Times New Roman" w:cs="Times New Roman"/>
          <w:b/>
          <w:sz w:val="24"/>
          <w:szCs w:val="24"/>
        </w:rPr>
        <w:t>”</w:t>
      </w:r>
    </w:p>
    <w:p w:rsidR="00383D70" w:rsidRDefault="00383D70" w:rsidP="00383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Selected Readings, </w:t>
      </w:r>
      <w:r w:rsidR="0043352F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="00433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383D70" w:rsidRDefault="00383D70" w:rsidP="00383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Stanford Friedman</w:t>
      </w:r>
    </w:p>
    <w:p w:rsidR="00383D70" w:rsidRDefault="00383D70" w:rsidP="00383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D70" w:rsidRPr="00383D70" w:rsidRDefault="00383D70" w:rsidP="00383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Sources on Migration and Diaspora</w:t>
      </w:r>
    </w:p>
    <w:p w:rsidR="00833382" w:rsidRDefault="00833382" w:rsidP="00383D7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Bonifacio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Glenda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Tibe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Vivienne Sm. Angeles, eds. </w:t>
      </w:r>
      <w:r>
        <w:rPr>
          <w:rFonts w:ascii="Times New Roman" w:hAnsi="Times New Roman" w:cs="Times New Roman"/>
          <w:i/>
          <w:sz w:val="24"/>
          <w:szCs w:val="24"/>
        </w:rPr>
        <w:t xml:space="preserve">Gender, Religion, and Migration: </w:t>
      </w:r>
    </w:p>
    <w:p w:rsidR="00833382" w:rsidRPr="00833382" w:rsidRDefault="00833382" w:rsidP="00383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Pathways of Integration</w:t>
      </w:r>
      <w:r>
        <w:rPr>
          <w:rFonts w:ascii="Times New Roman" w:hAnsi="Times New Roman" w:cs="Times New Roman"/>
          <w:sz w:val="24"/>
          <w:szCs w:val="24"/>
        </w:rPr>
        <w:t>. London: Lexington Books, 2010.</w:t>
      </w:r>
    </w:p>
    <w:p w:rsidR="00383D70" w:rsidRPr="00833382" w:rsidRDefault="00383D70" w:rsidP="00383D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Cartographies of Diaspora</w:t>
      </w:r>
      <w:r w:rsidR="00833382">
        <w:rPr>
          <w:rFonts w:ascii="Times New Roman" w:hAnsi="Times New Roman" w:cs="Times New Roman"/>
          <w:i/>
          <w:sz w:val="24"/>
          <w:szCs w:val="24"/>
        </w:rPr>
        <w:t>: Contesting Identities</w:t>
      </w:r>
      <w:r w:rsidR="00833382">
        <w:rPr>
          <w:rFonts w:ascii="Times New Roman" w:hAnsi="Times New Roman" w:cs="Times New Roman"/>
          <w:sz w:val="24"/>
          <w:szCs w:val="24"/>
        </w:rPr>
        <w:t>. London: Routledge, 1996.</w:t>
      </w:r>
    </w:p>
    <w:p w:rsidR="00833382" w:rsidRDefault="00383D70" w:rsidP="00383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Clifford, James. “Diasporas.” </w:t>
      </w:r>
      <w:r>
        <w:rPr>
          <w:rFonts w:ascii="Times New Roman" w:hAnsi="Times New Roman" w:cs="Times New Roman"/>
          <w:i/>
          <w:sz w:val="24"/>
          <w:szCs w:val="24"/>
        </w:rPr>
        <w:t>Routes</w:t>
      </w:r>
      <w:r w:rsidR="00833382">
        <w:rPr>
          <w:rFonts w:ascii="Times New Roman" w:hAnsi="Times New Roman" w:cs="Times New Roman"/>
          <w:i/>
          <w:sz w:val="24"/>
          <w:szCs w:val="24"/>
        </w:rPr>
        <w:t>: Travel and Translation in the Late Twentieth Century</w:t>
      </w:r>
      <w:r w:rsidR="008333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D70" w:rsidRDefault="00833382" w:rsidP="00383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Cambridge: Harvard University Press, 1997.  244-78.</w:t>
      </w:r>
    </w:p>
    <w:p w:rsidR="0043352F" w:rsidRDefault="0043352F" w:rsidP="00383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Derrida, Jacques. “On Cosmopolitanism.” In </w:t>
      </w:r>
      <w:r>
        <w:rPr>
          <w:rFonts w:ascii="Times New Roman" w:hAnsi="Times New Roman" w:cs="Times New Roman"/>
          <w:i/>
          <w:sz w:val="24"/>
          <w:szCs w:val="24"/>
        </w:rPr>
        <w:t>On Cosmopolitanism and Forgiveness</w:t>
      </w:r>
      <w:r>
        <w:rPr>
          <w:rFonts w:ascii="Times New Roman" w:hAnsi="Times New Roman" w:cs="Times New Roman"/>
          <w:sz w:val="24"/>
          <w:szCs w:val="24"/>
        </w:rPr>
        <w:t xml:space="preserve">. . 1997. </w:t>
      </w:r>
    </w:p>
    <w:p w:rsidR="0043352F" w:rsidRPr="0043352F" w:rsidRDefault="0043352F" w:rsidP="00383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Trans. Mark Dooley and Michael Hughes. London: Routledge, 2001. 1-24.</w:t>
      </w:r>
    </w:p>
    <w:p w:rsidR="00E21FD1" w:rsidRDefault="00E21FD1" w:rsidP="00383D7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King, Russell, John Connell, and Paul White, eds. </w:t>
      </w:r>
      <w:r>
        <w:rPr>
          <w:rFonts w:ascii="Times New Roman" w:hAnsi="Times New Roman" w:cs="Times New Roman"/>
          <w:i/>
          <w:sz w:val="24"/>
          <w:szCs w:val="24"/>
        </w:rPr>
        <w:t xml:space="preserve">Writing Across Worlds: Literature and </w:t>
      </w:r>
    </w:p>
    <w:p w:rsidR="00E21FD1" w:rsidRPr="00E21FD1" w:rsidRDefault="00E21FD1" w:rsidP="00383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Migration</w:t>
      </w:r>
      <w:r>
        <w:rPr>
          <w:rFonts w:ascii="Times New Roman" w:hAnsi="Times New Roman" w:cs="Times New Roman"/>
          <w:sz w:val="24"/>
          <w:szCs w:val="24"/>
        </w:rPr>
        <w:t>. London: Routledge, 1995.</w:t>
      </w:r>
    </w:p>
    <w:p w:rsidR="00833382" w:rsidRDefault="00383D70" w:rsidP="008333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Moghissi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Haideh</w:t>
      </w:r>
      <w:proofErr w:type="spellEnd"/>
      <w:r>
        <w:rPr>
          <w:rFonts w:ascii="Times New Roman" w:hAnsi="Times New Roman" w:cs="Times New Roman"/>
          <w:sz w:val="24"/>
          <w:szCs w:val="24"/>
        </w:rPr>
        <w:t>, ed.</w:t>
      </w:r>
      <w:r w:rsidR="00833382">
        <w:rPr>
          <w:rFonts w:ascii="Times New Roman" w:hAnsi="Times New Roman" w:cs="Times New Roman"/>
          <w:sz w:val="24"/>
          <w:szCs w:val="24"/>
        </w:rPr>
        <w:t xml:space="preserve"> </w:t>
      </w:r>
      <w:r w:rsidR="00833382" w:rsidRPr="00833382">
        <w:rPr>
          <w:rFonts w:ascii="Times New Roman" w:hAnsi="Times New Roman" w:cs="Times New Roman"/>
          <w:i/>
          <w:sz w:val="24"/>
          <w:szCs w:val="24"/>
        </w:rPr>
        <w:t>Muslim Diaspora: Gender, Culture, and Identity</w:t>
      </w:r>
      <w:r w:rsidR="00833382" w:rsidRPr="00833382">
        <w:rPr>
          <w:rFonts w:ascii="Times New Roman" w:hAnsi="Times New Roman" w:cs="Times New Roman"/>
          <w:sz w:val="24"/>
          <w:szCs w:val="24"/>
        </w:rPr>
        <w:t>.</w:t>
      </w:r>
      <w:r w:rsidR="00833382">
        <w:rPr>
          <w:rFonts w:ascii="Times New Roman" w:hAnsi="Times New Roman" w:cs="Times New Roman"/>
          <w:sz w:val="24"/>
          <w:szCs w:val="24"/>
        </w:rPr>
        <w:t xml:space="preserve"> </w:t>
      </w:r>
      <w:r w:rsidR="00833382" w:rsidRPr="00833382">
        <w:rPr>
          <w:rFonts w:ascii="Times New Roman" w:hAnsi="Times New Roman" w:cs="Times New Roman"/>
          <w:sz w:val="24"/>
          <w:szCs w:val="24"/>
        </w:rPr>
        <w:t xml:space="preserve">London: Routledge, </w:t>
      </w:r>
    </w:p>
    <w:p w:rsidR="00383D70" w:rsidRPr="00833382" w:rsidRDefault="00833382" w:rsidP="00833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3382">
        <w:rPr>
          <w:rFonts w:ascii="Times New Roman" w:hAnsi="Times New Roman" w:cs="Times New Roman"/>
          <w:sz w:val="24"/>
          <w:szCs w:val="24"/>
        </w:rPr>
        <w:t>2006.</w:t>
      </w:r>
    </w:p>
    <w:p w:rsidR="00383D70" w:rsidRDefault="00383D70" w:rsidP="00383D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Papastergiadis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Nikos. </w:t>
      </w:r>
      <w:r>
        <w:rPr>
          <w:rFonts w:ascii="Times New Roman" w:hAnsi="Times New Roman" w:cs="Times New Roman"/>
          <w:i/>
          <w:sz w:val="24"/>
          <w:szCs w:val="24"/>
        </w:rPr>
        <w:t>The Turbulence of Migration</w:t>
      </w:r>
      <w:r w:rsidR="00833382">
        <w:rPr>
          <w:rFonts w:ascii="Times New Roman" w:hAnsi="Times New Roman" w:cs="Times New Roman"/>
          <w:sz w:val="24"/>
          <w:szCs w:val="24"/>
        </w:rPr>
        <w:t>. Cambridge: Polity Press, 2000.</w:t>
      </w:r>
    </w:p>
    <w:p w:rsidR="005104FF" w:rsidRDefault="005104FF" w:rsidP="00383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Parker, Emma. Special Issue on Diasporas.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Contemproary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Women’s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Writing</w:t>
      </w:r>
      <w:proofErr w:type="gramEnd"/>
      <w:r>
        <w:rPr>
          <w:rFonts w:ascii="Times New Roman" w:hAnsi="Times New Roman" w:cs="Times New Roman"/>
          <w:sz w:val="24"/>
          <w:szCs w:val="24"/>
        </w:rPr>
        <w:t>. 3:1 (June 2009).</w:t>
      </w:r>
    </w:p>
    <w:p w:rsidR="005104FF" w:rsidRDefault="005104FF" w:rsidP="00383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Patton, Cindy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Benigno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Sánchez-</w:t>
      </w:r>
      <w:proofErr w:type="spellStart"/>
      <w:r>
        <w:rPr>
          <w:rFonts w:ascii="Times New Roman" w:hAnsi="Times New Roman" w:cs="Times New Roman"/>
          <w:sz w:val="24"/>
          <w:szCs w:val="24"/>
        </w:rPr>
        <w:t>Eppler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eds. </w:t>
      </w:r>
      <w:r>
        <w:rPr>
          <w:rFonts w:ascii="Times New Roman" w:hAnsi="Times New Roman" w:cs="Times New Roman"/>
          <w:i/>
          <w:sz w:val="24"/>
          <w:szCs w:val="24"/>
        </w:rPr>
        <w:t>Queer Diasporas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Durham: Duke University </w:t>
      </w:r>
    </w:p>
    <w:p w:rsidR="005104FF" w:rsidRPr="005104FF" w:rsidRDefault="005104FF" w:rsidP="00383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Press, 2000.</w:t>
      </w:r>
    </w:p>
    <w:p w:rsidR="00833382" w:rsidRDefault="00833382" w:rsidP="00383D7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Suárez-Orozco,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Suárez-Orozco,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Baolian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Qin, </w:t>
      </w:r>
      <w:proofErr w:type="gramStart"/>
      <w:r>
        <w:rPr>
          <w:rFonts w:ascii="Times New Roman" w:hAnsi="Times New Roman" w:cs="Times New Roman"/>
          <w:sz w:val="24"/>
          <w:szCs w:val="24"/>
        </w:rPr>
        <w:t>eds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The New Immigration: An </w:t>
      </w:r>
    </w:p>
    <w:p w:rsidR="00383D70" w:rsidRDefault="00833382" w:rsidP="00383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Interdisciplincary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Reader</w:t>
      </w:r>
      <w:r>
        <w:rPr>
          <w:rFonts w:ascii="Times New Roman" w:hAnsi="Times New Roman" w:cs="Times New Roman"/>
          <w:sz w:val="24"/>
          <w:szCs w:val="24"/>
        </w:rPr>
        <w:t>.London</w:t>
      </w:r>
      <w:proofErr w:type="spellEnd"/>
      <w:r>
        <w:rPr>
          <w:rFonts w:ascii="Times New Roman" w:hAnsi="Times New Roman" w:cs="Times New Roman"/>
          <w:sz w:val="24"/>
          <w:szCs w:val="24"/>
        </w:rPr>
        <w:t>: Routledge, 2005.</w:t>
      </w:r>
    </w:p>
    <w:p w:rsidR="00833382" w:rsidRPr="00833382" w:rsidRDefault="00833382" w:rsidP="00383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D70" w:rsidRDefault="00383D70" w:rsidP="00383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Related Publications by Susan Stanford Friedman</w:t>
      </w:r>
      <w:r w:rsidR="008333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533F">
        <w:rPr>
          <w:rFonts w:ascii="Times New Roman" w:hAnsi="Times New Roman" w:cs="Times New Roman"/>
          <w:sz w:val="24"/>
          <w:szCs w:val="24"/>
        </w:rPr>
        <w:t>(</w:t>
      </w:r>
      <w:r w:rsidR="00833382">
        <w:rPr>
          <w:rFonts w:ascii="Times New Roman" w:hAnsi="Times New Roman" w:cs="Times New Roman"/>
          <w:sz w:val="24"/>
          <w:szCs w:val="24"/>
        </w:rPr>
        <w:t>in order of publication)</w:t>
      </w:r>
    </w:p>
    <w:p w:rsidR="00833382" w:rsidRDefault="00833382" w:rsidP="00383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“Bodies in Motion: A Poetics of Home and Diaspora.” </w:t>
      </w:r>
      <w:r>
        <w:rPr>
          <w:rFonts w:ascii="Times New Roman" w:hAnsi="Times New Roman" w:cs="Times New Roman"/>
          <w:i/>
          <w:sz w:val="24"/>
          <w:szCs w:val="24"/>
        </w:rPr>
        <w:t>Tulsa Studies in Women’s Literature</w:t>
      </w:r>
      <w:r>
        <w:rPr>
          <w:rFonts w:ascii="Times New Roman" w:hAnsi="Times New Roman" w:cs="Times New Roman"/>
          <w:sz w:val="24"/>
          <w:szCs w:val="24"/>
        </w:rPr>
        <w:t xml:space="preserve"> 23.2 </w:t>
      </w:r>
    </w:p>
    <w:p w:rsidR="00833382" w:rsidRDefault="00833382" w:rsidP="00383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(Fall 2004): 189-212.</w:t>
      </w:r>
    </w:p>
    <w:p w:rsidR="005104FF" w:rsidRDefault="005104FF" w:rsidP="00383D7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“Migrations, Diasporas, and Borders.” </w:t>
      </w:r>
      <w:r w:rsidR="000670FC">
        <w:rPr>
          <w:rFonts w:ascii="Times New Roman" w:hAnsi="Times New Roman" w:cs="Times New Roman"/>
          <w:i/>
          <w:sz w:val="24"/>
          <w:szCs w:val="24"/>
        </w:rPr>
        <w:t>Intro</w:t>
      </w:r>
      <w:r>
        <w:rPr>
          <w:rFonts w:ascii="Times New Roman" w:hAnsi="Times New Roman" w:cs="Times New Roman"/>
          <w:i/>
          <w:sz w:val="24"/>
          <w:szCs w:val="24"/>
        </w:rPr>
        <w:t xml:space="preserve">duction to Scholarship in Modern Languages and </w:t>
      </w:r>
    </w:p>
    <w:p w:rsidR="00833382" w:rsidRDefault="005104FF" w:rsidP="00383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Literatures</w:t>
      </w:r>
      <w:r>
        <w:rPr>
          <w:rFonts w:ascii="Times New Roman" w:hAnsi="Times New Roman" w:cs="Times New Roman"/>
          <w:sz w:val="24"/>
          <w:szCs w:val="24"/>
        </w:rPr>
        <w:t>, ed. David G. Nicholls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3rd. ed. New York: MLA Publications, 2007. 260-93.</w:t>
      </w:r>
    </w:p>
    <w:p w:rsidR="000670FC" w:rsidRDefault="000670FC" w:rsidP="000670FC">
      <w:pPr>
        <w:tabs>
          <w:tab w:val="left" w:pos="-720"/>
          <w:tab w:val="left" w:pos="0"/>
        </w:tabs>
        <w:suppressAutoHyphens/>
        <w:spacing w:after="0"/>
        <w:ind w:left="720" w:right="720" w:hanging="720"/>
        <w:rPr>
          <w:rFonts w:ascii="CG Times" w:hAnsi="CG Times"/>
        </w:rPr>
      </w:pPr>
      <w:r w:rsidRPr="000670FC">
        <w:rPr>
          <w:rFonts w:ascii="CG Times" w:hAnsi="CG Times"/>
          <w:i/>
        </w:rPr>
        <w:t>The ‘New Migration” and Literature: Gender, Nation, and Narration in the Global Age.</w:t>
      </w:r>
      <w:r>
        <w:rPr>
          <w:rFonts w:ascii="CG Times" w:hAnsi="CG Times"/>
        </w:rPr>
        <w:t xml:space="preserve"> Chapbook p</w:t>
      </w:r>
      <w:r>
        <w:rPr>
          <w:rFonts w:ascii="CG Times" w:hAnsi="CG Times"/>
        </w:rPr>
        <w:t xml:space="preserve">ublished in English and Italian. Trans. into Italian. Caterina </w:t>
      </w:r>
      <w:proofErr w:type="spellStart"/>
      <w:r>
        <w:rPr>
          <w:rFonts w:ascii="CG Times" w:hAnsi="CG Times"/>
        </w:rPr>
        <w:t>Bernardini</w:t>
      </w:r>
      <w:proofErr w:type="spellEnd"/>
      <w:r>
        <w:rPr>
          <w:rFonts w:ascii="CG Times" w:hAnsi="CG Times"/>
        </w:rPr>
        <w:t xml:space="preserve">. Macerata: </w:t>
      </w:r>
      <w:proofErr w:type="spellStart"/>
      <w:r>
        <w:rPr>
          <w:rFonts w:ascii="CG Times" w:hAnsi="CG Times"/>
        </w:rPr>
        <w:t>eum</w:t>
      </w:r>
      <w:proofErr w:type="spellEnd"/>
      <w:r>
        <w:rPr>
          <w:rFonts w:ascii="CG Times" w:hAnsi="CG Times"/>
        </w:rPr>
        <w:t xml:space="preserve"> </w:t>
      </w:r>
      <w:proofErr w:type="spellStart"/>
      <w:r>
        <w:rPr>
          <w:rFonts w:ascii="CG Times" w:hAnsi="CG Times"/>
        </w:rPr>
        <w:t>edizioni</w:t>
      </w:r>
      <w:proofErr w:type="spellEnd"/>
      <w:r>
        <w:rPr>
          <w:rFonts w:ascii="CG Times" w:hAnsi="CG Times"/>
        </w:rPr>
        <w:t xml:space="preserve"> </w:t>
      </w:r>
      <w:proofErr w:type="spellStart"/>
      <w:r>
        <w:rPr>
          <w:rFonts w:ascii="CG Times" w:hAnsi="CG Times"/>
        </w:rPr>
        <w:t>iniversita</w:t>
      </w:r>
      <w:proofErr w:type="spellEnd"/>
      <w:r>
        <w:rPr>
          <w:rFonts w:ascii="CG Times" w:hAnsi="CG Times"/>
        </w:rPr>
        <w:t xml:space="preserve"> di macerate, 2007. 77 pp.</w:t>
      </w:r>
    </w:p>
    <w:p w:rsidR="000670FC" w:rsidRDefault="005104FF" w:rsidP="000670FC">
      <w:pPr>
        <w:tabs>
          <w:tab w:val="left" w:pos="-720"/>
          <w:tab w:val="left" w:pos="0"/>
        </w:tabs>
        <w:suppressAutoHyphens/>
        <w:spacing w:after="0"/>
        <w:ind w:left="720" w:righ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‘New Migration”; Clashes, Connections, and Diasporic Women’s Writing.” </w:t>
      </w:r>
      <w:r>
        <w:rPr>
          <w:rFonts w:ascii="Times New Roman" w:hAnsi="Times New Roman" w:cs="Times New Roman"/>
          <w:i/>
          <w:sz w:val="24"/>
          <w:szCs w:val="24"/>
        </w:rPr>
        <w:t>Contemporary Women’s Writing</w:t>
      </w:r>
      <w:r>
        <w:rPr>
          <w:rFonts w:ascii="Times New Roman" w:hAnsi="Times New Roman" w:cs="Times New Roman"/>
          <w:sz w:val="24"/>
          <w:szCs w:val="24"/>
        </w:rPr>
        <w:t>. 3.1 (June 2009): 6-27.</w:t>
      </w:r>
    </w:p>
    <w:p w:rsidR="005104FF" w:rsidRDefault="005104FF" w:rsidP="000670FC">
      <w:pPr>
        <w:tabs>
          <w:tab w:val="left" w:pos="-720"/>
          <w:tab w:val="left" w:pos="0"/>
        </w:tabs>
        <w:suppressAutoHyphens/>
        <w:spacing w:after="0"/>
        <w:ind w:left="720" w:righ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“Religion, Intersectionality, and Queer/Feminist Narrative Theory: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Bildungsromane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Adhaf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Soueif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Leila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i/>
          <w:sz w:val="24"/>
          <w:szCs w:val="24"/>
        </w:rPr>
        <w:t>Narrative Theory Unbound: Queer and Feminist Interventions</w:t>
      </w:r>
      <w:r>
        <w:rPr>
          <w:rFonts w:ascii="Times New Roman" w:hAnsi="Times New Roman" w:cs="Times New Roman"/>
          <w:sz w:val="24"/>
          <w:szCs w:val="24"/>
        </w:rPr>
        <w:t xml:space="preserve">. Ed. Robyn Warhol and Susan S. </w:t>
      </w:r>
      <w:proofErr w:type="spellStart"/>
      <w:r>
        <w:rPr>
          <w:rFonts w:ascii="Times New Roman" w:hAnsi="Times New Roman" w:cs="Times New Roman"/>
          <w:sz w:val="24"/>
          <w:szCs w:val="24"/>
        </w:rPr>
        <w:t>Lanser</w:t>
      </w:r>
      <w:proofErr w:type="spellEnd"/>
      <w:r>
        <w:rPr>
          <w:rFonts w:ascii="Times New Roman" w:hAnsi="Times New Roman" w:cs="Times New Roman"/>
          <w:sz w:val="24"/>
          <w:szCs w:val="24"/>
        </w:rPr>
        <w:t>. Columbus: Ohio State University Press, 2015. 101-22.</w:t>
      </w:r>
    </w:p>
    <w:p w:rsidR="005104FF" w:rsidRDefault="005104FF" w:rsidP="00383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“Migratory Modernisms: Novel Homelands in Monica Ali’s </w:t>
      </w:r>
      <w:r>
        <w:rPr>
          <w:rFonts w:ascii="Times New Roman" w:hAnsi="Times New Roman" w:cs="Times New Roman"/>
          <w:i/>
          <w:sz w:val="24"/>
          <w:szCs w:val="24"/>
        </w:rPr>
        <w:t>Brick Lane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i/>
          <w:sz w:val="24"/>
          <w:szCs w:val="24"/>
        </w:rPr>
        <w:t>Asiatic</w:t>
      </w:r>
      <w:r>
        <w:rPr>
          <w:rFonts w:ascii="Times New Roman" w:hAnsi="Times New Roman" w:cs="Times New Roman"/>
          <w:sz w:val="24"/>
          <w:szCs w:val="24"/>
        </w:rPr>
        <w:t xml:space="preserve"> 11.1 (June </w:t>
      </w:r>
    </w:p>
    <w:p w:rsidR="005104FF" w:rsidRDefault="005104FF" w:rsidP="00383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2017): 102-18.</w:t>
      </w:r>
    </w:p>
    <w:p w:rsidR="006C26FE" w:rsidRDefault="006C26FE" w:rsidP="00383D7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“Conjunctures of the ‘New’ World Literature and Migration Studies.”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World </w:t>
      </w:r>
    </w:p>
    <w:p w:rsidR="006C26FE" w:rsidRDefault="006C26FE" w:rsidP="00383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Literature</w:t>
      </w:r>
      <w:r>
        <w:rPr>
          <w:rFonts w:ascii="Times New Roman" w:hAnsi="Times New Roman" w:cs="Times New Roman"/>
          <w:sz w:val="24"/>
          <w:szCs w:val="24"/>
        </w:rPr>
        <w:t xml:space="preserve"> 3 (2018): 267-89.</w:t>
      </w:r>
    </w:p>
    <w:p w:rsidR="006C26FE" w:rsidRDefault="006C26FE" w:rsidP="00383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“Cosmopolitanism, Religion, Diaspora: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Swame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Anthony Appiah and Contemporary Muslim </w:t>
      </w:r>
    </w:p>
    <w:p w:rsidR="00383D70" w:rsidRPr="00383D70" w:rsidRDefault="006C26FE" w:rsidP="00383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Women’s Writing.” </w:t>
      </w:r>
      <w:r>
        <w:rPr>
          <w:rFonts w:ascii="Times New Roman" w:hAnsi="Times New Roman" w:cs="Times New Roman"/>
          <w:i/>
          <w:sz w:val="24"/>
          <w:szCs w:val="24"/>
        </w:rPr>
        <w:t>New Literary History</w:t>
      </w:r>
      <w:r>
        <w:rPr>
          <w:rFonts w:ascii="Times New Roman" w:hAnsi="Times New Roman" w:cs="Times New Roman"/>
          <w:sz w:val="24"/>
          <w:szCs w:val="24"/>
        </w:rPr>
        <w:t xml:space="preserve"> 49.2 (Spring 2018): 199-226.</w:t>
      </w:r>
      <w:bookmarkStart w:id="0" w:name="_GoBack"/>
      <w:bookmarkEnd w:id="0"/>
    </w:p>
    <w:sectPr w:rsidR="00383D70" w:rsidRPr="0038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70"/>
    <w:rsid w:val="000670FC"/>
    <w:rsid w:val="00262ABB"/>
    <w:rsid w:val="00383D70"/>
    <w:rsid w:val="0043352F"/>
    <w:rsid w:val="005104FF"/>
    <w:rsid w:val="006C26FE"/>
    <w:rsid w:val="00833382"/>
    <w:rsid w:val="00E1533F"/>
    <w:rsid w:val="00E2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F1A29"/>
  <w15:chartTrackingRefBased/>
  <w15:docId w15:val="{39D04780-B90B-4B53-93B9-F3758951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friedman</dc:creator>
  <cp:keywords/>
  <dc:description/>
  <cp:lastModifiedBy>friedman</cp:lastModifiedBy>
  <cp:revision>5</cp:revision>
  <cp:lastPrinted>2018-12-19T18:02:00Z</cp:lastPrinted>
  <dcterms:created xsi:type="dcterms:W3CDTF">2018-12-17T20:37:00Z</dcterms:created>
  <dcterms:modified xsi:type="dcterms:W3CDTF">2018-12-19T18:15:00Z</dcterms:modified>
</cp:coreProperties>
</file>