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20D2" w:rsidRDefault="009E20D2" w:rsidP="0005173B">
      <w:pPr>
        <w:spacing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GENS 5077</w:t>
      </w:r>
    </w:p>
    <w:p w:rsidR="00870689" w:rsidRPr="00BA1D66" w:rsidRDefault="00D02D14" w:rsidP="0005173B">
      <w:pPr>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 xml:space="preserve">Preserving and Interpreting Knowledges of the Past and Promoting Social Justice. </w:t>
      </w:r>
    </w:p>
    <w:p w:rsidR="00D02D14" w:rsidRPr="00BA1D66" w:rsidRDefault="00D02D14" w:rsidP="0005173B">
      <w:pPr>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(Joint online collaborative course with Duke University in the framework of CEU Civic Engagement Initiative)</w:t>
      </w:r>
    </w:p>
    <w:p w:rsidR="0099797C" w:rsidRPr="00BA1D66" w:rsidRDefault="0099797C" w:rsidP="0005173B">
      <w:pPr>
        <w:spacing w:line="240" w:lineRule="auto"/>
        <w:jc w:val="both"/>
        <w:rPr>
          <w:rFonts w:ascii="Times New Roman" w:hAnsi="Times New Roman" w:cs="Times New Roman"/>
          <w:sz w:val="24"/>
          <w:szCs w:val="24"/>
        </w:rPr>
      </w:pPr>
    </w:p>
    <w:p w:rsidR="00870689" w:rsidRPr="00BA1D66" w:rsidRDefault="0099797C"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Department of Gender Studies</w:t>
      </w:r>
    </w:p>
    <w:p w:rsidR="00D02D14" w:rsidRPr="00BA1D66" w:rsidRDefault="00D02D14"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Cross-listed with Legal Studies, Cultural Heritage Program</w:t>
      </w:r>
    </w:p>
    <w:p w:rsidR="00D02D14" w:rsidRPr="00BA1D66" w:rsidRDefault="00D02D14"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Fall term</w:t>
      </w:r>
    </w:p>
    <w:p w:rsidR="00D02D14" w:rsidRPr="00BA1D66" w:rsidRDefault="00D02D14"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2016/2017</w:t>
      </w:r>
    </w:p>
    <w:p w:rsidR="00D02D14" w:rsidRPr="00BA1D66" w:rsidRDefault="00D02D14" w:rsidP="0005173B">
      <w:pPr>
        <w:spacing w:line="240" w:lineRule="auto"/>
        <w:jc w:val="both"/>
        <w:rPr>
          <w:rFonts w:ascii="Times New Roman" w:hAnsi="Times New Roman" w:cs="Times New Roman"/>
          <w:sz w:val="24"/>
          <w:szCs w:val="24"/>
        </w:rPr>
      </w:pPr>
    </w:p>
    <w:p w:rsidR="00D02D14" w:rsidRDefault="00C00309"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 xml:space="preserve">Credits: </w:t>
      </w:r>
      <w:r w:rsidR="00D02D14" w:rsidRPr="00BA1D66">
        <w:rPr>
          <w:rFonts w:ascii="Times New Roman" w:hAnsi="Times New Roman" w:cs="Times New Roman"/>
          <w:sz w:val="24"/>
          <w:szCs w:val="24"/>
        </w:rPr>
        <w:t>2+2</w:t>
      </w:r>
      <w:r w:rsidR="00380796" w:rsidRPr="00BA1D66">
        <w:rPr>
          <w:rFonts w:ascii="Times New Roman" w:hAnsi="Times New Roman" w:cs="Times New Roman"/>
          <w:sz w:val="24"/>
          <w:szCs w:val="24"/>
        </w:rPr>
        <w:t xml:space="preserve"> CEU credits, 3 Credits for Legal Studies</w:t>
      </w:r>
      <w:r w:rsidRPr="00BA1D66">
        <w:rPr>
          <w:rFonts w:ascii="Times New Roman" w:hAnsi="Times New Roman" w:cs="Times New Roman"/>
          <w:sz w:val="24"/>
          <w:szCs w:val="24"/>
        </w:rPr>
        <w:t>, 2 Cultural Heritage Program</w:t>
      </w:r>
      <w:r w:rsidR="00504656" w:rsidRPr="00BA1D66">
        <w:rPr>
          <w:rFonts w:ascii="Times New Roman" w:hAnsi="Times New Roman" w:cs="Times New Roman"/>
          <w:sz w:val="24"/>
          <w:szCs w:val="24"/>
        </w:rPr>
        <w:t xml:space="preserve">. The course fulfills different grade criterion of the different CEU </w:t>
      </w:r>
      <w:r w:rsidRPr="00BA1D66">
        <w:rPr>
          <w:rFonts w:ascii="Times New Roman" w:hAnsi="Times New Roman" w:cs="Times New Roman"/>
          <w:sz w:val="24"/>
          <w:szCs w:val="24"/>
        </w:rPr>
        <w:t>departments</w:t>
      </w:r>
      <w:r w:rsidR="00504656" w:rsidRPr="00BA1D66">
        <w:rPr>
          <w:rFonts w:ascii="Times New Roman" w:hAnsi="Times New Roman" w:cs="Times New Roman"/>
          <w:sz w:val="24"/>
          <w:szCs w:val="24"/>
        </w:rPr>
        <w:t xml:space="preserve"> cross</w:t>
      </w:r>
      <w:r w:rsidRPr="00BA1D66">
        <w:rPr>
          <w:rFonts w:ascii="Times New Roman" w:hAnsi="Times New Roman" w:cs="Times New Roman"/>
          <w:sz w:val="24"/>
          <w:szCs w:val="24"/>
        </w:rPr>
        <w:t xml:space="preserve"> listing this course. See the different requirements below. </w:t>
      </w:r>
    </w:p>
    <w:p w:rsidR="00AE4789" w:rsidRDefault="00AE4789" w:rsidP="0005173B">
      <w:pPr>
        <w:spacing w:line="240" w:lineRule="auto"/>
        <w:jc w:val="both"/>
        <w:rPr>
          <w:rFonts w:ascii="Times New Roman" w:hAnsi="Times New Roman" w:cs="Times New Roman"/>
          <w:sz w:val="24"/>
          <w:szCs w:val="24"/>
        </w:rPr>
      </w:pPr>
    </w:p>
    <w:p w:rsidR="00AE4789" w:rsidRPr="00BA1D66" w:rsidRDefault="00AE4789" w:rsidP="000517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Video on previous course: </w:t>
      </w:r>
      <w:r w:rsidRPr="00AE4789">
        <w:rPr>
          <w:rFonts w:ascii="Times New Roman" w:hAnsi="Times New Roman" w:cs="Times New Roman"/>
          <w:sz w:val="24"/>
          <w:szCs w:val="24"/>
        </w:rPr>
        <w:t>https://www.youtube.com/watch?v=IE6vk4pzemw</w:t>
      </w:r>
    </w:p>
    <w:p w:rsidR="00D02D14" w:rsidRPr="00BA1D66" w:rsidRDefault="00D02D14" w:rsidP="0005173B">
      <w:pPr>
        <w:autoSpaceDE w:val="0"/>
        <w:autoSpaceDN w:val="0"/>
        <w:adjustRightInd w:val="0"/>
        <w:spacing w:line="240" w:lineRule="auto"/>
        <w:jc w:val="both"/>
        <w:rPr>
          <w:rFonts w:ascii="Times New Roman" w:hAnsi="Times New Roman" w:cs="Times New Roman"/>
          <w:sz w:val="24"/>
          <w:szCs w:val="24"/>
        </w:rPr>
      </w:pPr>
    </w:p>
    <w:p w:rsidR="00A9482B" w:rsidRPr="00BA1D66" w:rsidRDefault="002A0A2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b/>
          <w:sz w:val="24"/>
          <w:szCs w:val="24"/>
        </w:rPr>
        <w:t>Faculty:</w:t>
      </w:r>
      <w:r w:rsidR="0018645C" w:rsidRPr="00BA1D66">
        <w:rPr>
          <w:rFonts w:ascii="Times New Roman" w:eastAsia="Times New Roman" w:hAnsi="Times New Roman" w:cs="Times New Roman"/>
          <w:sz w:val="24"/>
          <w:szCs w:val="24"/>
        </w:rPr>
        <w:t xml:space="preserve"> </w:t>
      </w:r>
    </w:p>
    <w:p w:rsidR="00CF1127" w:rsidRPr="00BA1D66" w:rsidRDefault="0018645C"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Robin Kirk, </w:t>
      </w:r>
      <w:r w:rsidR="002A0A2A" w:rsidRPr="00BA1D66">
        <w:rPr>
          <w:rFonts w:ascii="Times New Roman" w:eastAsia="Times New Roman" w:hAnsi="Times New Roman" w:cs="Times New Roman"/>
          <w:sz w:val="24"/>
          <w:szCs w:val="24"/>
        </w:rPr>
        <w:t>Duke Human Rights Center@FHI and CulAnth</w:t>
      </w:r>
      <w:r w:rsidR="00A9482B" w:rsidRPr="00BA1D66">
        <w:rPr>
          <w:rFonts w:ascii="Times New Roman" w:hAnsi="Times New Roman" w:cs="Times New Roman"/>
          <w:sz w:val="24"/>
          <w:szCs w:val="24"/>
        </w:rPr>
        <w:t xml:space="preserve">, </w:t>
      </w:r>
      <w:hyperlink r:id="rId7">
        <w:r w:rsidR="002A0A2A" w:rsidRPr="00BA1D66">
          <w:rPr>
            <w:rFonts w:ascii="Times New Roman" w:eastAsia="Times New Roman" w:hAnsi="Times New Roman" w:cs="Times New Roman"/>
            <w:color w:val="1155CC"/>
            <w:sz w:val="24"/>
            <w:szCs w:val="24"/>
            <w:u w:val="single"/>
          </w:rPr>
          <w:t>rights@duke.edu</w:t>
        </w:r>
      </w:hyperlink>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A</w:t>
      </w:r>
      <w:r w:rsidR="00A9482B" w:rsidRPr="00BA1D66">
        <w:rPr>
          <w:rFonts w:ascii="Times New Roman" w:eastAsia="Times New Roman" w:hAnsi="Times New Roman" w:cs="Times New Roman"/>
          <w:sz w:val="24"/>
          <w:szCs w:val="24"/>
        </w:rPr>
        <w:t xml:space="preserve">ndrea Peto, Gender Studies, CEU, </w:t>
      </w:r>
      <w:r w:rsidR="00421698" w:rsidRPr="00BA1D66">
        <w:rPr>
          <w:rFonts w:ascii="Times New Roman" w:eastAsia="Times New Roman" w:hAnsi="Times New Roman" w:cs="Times New Roman"/>
          <w:sz w:val="24"/>
          <w:szCs w:val="24"/>
        </w:rPr>
        <w:t>petoa@ceu.edu</w:t>
      </w:r>
    </w:p>
    <w:p w:rsidR="00CF1127" w:rsidRPr="00BA1D66" w:rsidRDefault="002A0A2A" w:rsidP="0005173B">
      <w:pPr>
        <w:pStyle w:val="Normal1"/>
        <w:widowControl w:val="0"/>
        <w:spacing w:line="240" w:lineRule="auto"/>
        <w:ind w:left="2160"/>
        <w:jc w:val="both"/>
        <w:rPr>
          <w:rFonts w:ascii="Times New Roman" w:hAnsi="Times New Roman" w:cs="Times New Roman"/>
          <w:sz w:val="24"/>
          <w:szCs w:val="24"/>
        </w:rPr>
      </w:pPr>
      <w:r w:rsidRPr="00BA1D66">
        <w:rPr>
          <w:rFonts w:ascii="Times New Roman" w:eastAsia="Times New Roman" w:hAnsi="Times New Roman" w:cs="Times New Roman"/>
          <w:sz w:val="24"/>
          <w:szCs w:val="24"/>
        </w:rPr>
        <w:t>- Zrinyi 14, Room 505, TBA office hours</w:t>
      </w:r>
    </w:p>
    <w:p w:rsidR="00A9482B" w:rsidRPr="00BA1D66" w:rsidRDefault="00A9482B"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Peter Berczi, Library CEU, </w:t>
      </w:r>
      <w:hyperlink r:id="rId8" w:history="1">
        <w:r w:rsidRPr="00BA1D66">
          <w:rPr>
            <w:rStyle w:val="Hyperlink"/>
            <w:rFonts w:ascii="Times New Roman" w:eastAsia="Times New Roman" w:hAnsi="Times New Roman" w:cs="Times New Roman"/>
            <w:sz w:val="24"/>
            <w:szCs w:val="24"/>
          </w:rPr>
          <w:t>berczip@ceu.edu</w:t>
        </w:r>
      </w:hyperlink>
    </w:p>
    <w:p w:rsidR="00A9482B" w:rsidRPr="00BA1D66" w:rsidRDefault="00A9482B"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Robert Parnica, OSA, </w:t>
      </w:r>
      <w:hyperlink r:id="rId9" w:history="1">
        <w:r w:rsidR="00A46379" w:rsidRPr="00BA1D66">
          <w:rPr>
            <w:rStyle w:val="Hyperlink"/>
            <w:rFonts w:ascii="Times New Roman" w:eastAsia="Times New Roman" w:hAnsi="Times New Roman" w:cs="Times New Roman"/>
            <w:sz w:val="24"/>
            <w:szCs w:val="24"/>
          </w:rPr>
          <w:t>parnicar@ceu.edu</w:t>
        </w:r>
      </w:hyperlink>
    </w:p>
    <w:p w:rsidR="00A46379" w:rsidRPr="00BA1D66" w:rsidRDefault="00A46379" w:rsidP="0005173B">
      <w:pPr>
        <w:pStyle w:val="Normal1"/>
        <w:widowControl w:val="0"/>
        <w:spacing w:line="240" w:lineRule="auto"/>
        <w:jc w:val="both"/>
        <w:rPr>
          <w:rFonts w:ascii="Times New Roman" w:eastAsia="Times New Roman" w:hAnsi="Times New Roman" w:cs="Times New Roman"/>
          <w:sz w:val="24"/>
          <w:szCs w:val="24"/>
        </w:rPr>
      </w:pPr>
    </w:p>
    <w:p w:rsidR="00A46379" w:rsidRPr="00BA1D66" w:rsidRDefault="00A46379"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Partners in the CEU Civic Engagement Program:</w:t>
      </w:r>
    </w:p>
    <w:p w:rsidR="00A46379" w:rsidRPr="00BA1D66" w:rsidRDefault="00A46379"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Andrea Gruber </w:t>
      </w:r>
      <w:hyperlink r:id="rId10" w:history="1">
        <w:r w:rsidRPr="00BA1D66">
          <w:rPr>
            <w:rStyle w:val="Hyperlink"/>
            <w:rFonts w:ascii="Times New Roman" w:eastAsia="Times New Roman" w:hAnsi="Times New Roman" w:cs="Times New Roman"/>
            <w:sz w:val="24"/>
            <w:szCs w:val="24"/>
          </w:rPr>
          <w:t>grubera@ceu.edu</w:t>
        </w:r>
      </w:hyperlink>
      <w:r w:rsidRPr="00BA1D66">
        <w:rPr>
          <w:rFonts w:ascii="Times New Roman" w:eastAsia="Times New Roman" w:hAnsi="Times New Roman" w:cs="Times New Roman"/>
          <w:sz w:val="24"/>
          <w:szCs w:val="24"/>
        </w:rPr>
        <w:t xml:space="preserve"> coordinator</w:t>
      </w:r>
    </w:p>
    <w:p w:rsidR="00A46379" w:rsidRPr="002A593C" w:rsidRDefault="00A46379" w:rsidP="0005173B">
      <w:pPr>
        <w:pStyle w:val="Normal1"/>
        <w:widowControl w:val="0"/>
        <w:spacing w:line="240" w:lineRule="auto"/>
        <w:jc w:val="both"/>
        <w:rPr>
          <w:rFonts w:ascii="Times New Roman" w:eastAsia="Times New Roman" w:hAnsi="Times New Roman" w:cs="Times New Roman"/>
          <w:sz w:val="24"/>
          <w:szCs w:val="24"/>
          <w:lang w:val="fr-FR"/>
        </w:rPr>
      </w:pPr>
      <w:r w:rsidRPr="002A593C">
        <w:rPr>
          <w:rFonts w:ascii="Times New Roman" w:eastAsia="Times New Roman" w:hAnsi="Times New Roman" w:cs="Times New Roman"/>
          <w:sz w:val="24"/>
          <w:szCs w:val="24"/>
          <w:lang w:val="fr-FR"/>
        </w:rPr>
        <w:t xml:space="preserve">Dora Redai </w:t>
      </w:r>
      <w:hyperlink r:id="rId11" w:history="1">
        <w:r w:rsidRPr="002A593C">
          <w:rPr>
            <w:rStyle w:val="Hyperlink"/>
            <w:rFonts w:ascii="Times New Roman" w:eastAsia="Times New Roman" w:hAnsi="Times New Roman" w:cs="Times New Roman"/>
            <w:sz w:val="24"/>
            <w:szCs w:val="24"/>
            <w:lang w:val="fr-FR"/>
          </w:rPr>
          <w:t>redaid@ceu.edu</w:t>
        </w:r>
      </w:hyperlink>
      <w:r w:rsidRPr="002A593C">
        <w:rPr>
          <w:rFonts w:ascii="Times New Roman" w:eastAsia="Times New Roman" w:hAnsi="Times New Roman" w:cs="Times New Roman"/>
          <w:sz w:val="24"/>
          <w:szCs w:val="24"/>
          <w:lang w:val="fr-FR"/>
        </w:rPr>
        <w:t xml:space="preserve"> Labrisz</w:t>
      </w:r>
    </w:p>
    <w:p w:rsidR="00A46379" w:rsidRPr="00BA1D66" w:rsidRDefault="00A46379"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Zsuzsanna Miko, </w:t>
      </w:r>
      <w:hyperlink r:id="rId12" w:history="1">
        <w:r w:rsidR="005E16CF" w:rsidRPr="005E16CF">
          <w:rPr>
            <w:rStyle w:val="Hyperlink"/>
            <w:rFonts w:ascii="Times New Roman" w:eastAsia="Times New Roman" w:hAnsi="Times New Roman" w:cs="Times New Roman"/>
            <w:sz w:val="24"/>
            <w:szCs w:val="24"/>
          </w:rPr>
          <w:t>miko.zsuzsanna@mnl.gov.hu</w:t>
        </w:r>
      </w:hyperlink>
      <w:r w:rsidR="005E16CF">
        <w:rPr>
          <w:rFonts w:ascii="Times New Roman" w:eastAsia="Times New Roman" w:hAnsi="Times New Roman" w:cs="Times New Roman"/>
          <w:sz w:val="24"/>
          <w:szCs w:val="24"/>
        </w:rPr>
        <w:t xml:space="preserve"> </w:t>
      </w:r>
      <w:r w:rsidRPr="00BA1D66">
        <w:rPr>
          <w:rFonts w:ascii="Times New Roman" w:eastAsia="Times New Roman" w:hAnsi="Times New Roman" w:cs="Times New Roman"/>
          <w:sz w:val="24"/>
          <w:szCs w:val="24"/>
        </w:rPr>
        <w:t>Hungarian National Archives</w:t>
      </w:r>
    </w:p>
    <w:p w:rsidR="00CF1127" w:rsidRPr="00BA1D66" w:rsidRDefault="00CF1127" w:rsidP="00EF4598">
      <w:pPr>
        <w:pStyle w:val="Normal1"/>
        <w:widowControl w:val="0"/>
        <w:spacing w:line="240" w:lineRule="auto"/>
        <w:jc w:val="both"/>
        <w:rPr>
          <w:rFonts w:ascii="Times New Roman" w:hAnsi="Times New Roman" w:cs="Times New Roman"/>
          <w:sz w:val="24"/>
          <w:szCs w:val="24"/>
        </w:rPr>
      </w:pPr>
    </w:p>
    <w:p w:rsidR="00CF1127" w:rsidRPr="00BA1D66" w:rsidRDefault="00504656" w:rsidP="0005173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Class meets: Tuesday 13</w:t>
      </w:r>
      <w:r w:rsidR="00A9482B" w:rsidRPr="00BA1D66">
        <w:rPr>
          <w:rFonts w:ascii="Times New Roman" w:hAnsi="Times New Roman" w:cs="Times New Roman"/>
          <w:sz w:val="24"/>
          <w:szCs w:val="24"/>
        </w:rPr>
        <w:t>.</w:t>
      </w:r>
      <w:r w:rsidRPr="00BA1D66">
        <w:rPr>
          <w:rFonts w:ascii="Times New Roman" w:hAnsi="Times New Roman" w:cs="Times New Roman"/>
          <w:sz w:val="24"/>
          <w:szCs w:val="24"/>
        </w:rPr>
        <w:t>30-17</w:t>
      </w:r>
      <w:r w:rsidR="00A9482B" w:rsidRPr="00BA1D66">
        <w:rPr>
          <w:rFonts w:ascii="Times New Roman" w:hAnsi="Times New Roman" w:cs="Times New Roman"/>
          <w:sz w:val="24"/>
          <w:szCs w:val="24"/>
        </w:rPr>
        <w:t>.</w:t>
      </w:r>
      <w:r w:rsidRPr="00BA1D66">
        <w:rPr>
          <w:rFonts w:ascii="Times New Roman" w:hAnsi="Times New Roman" w:cs="Times New Roman"/>
          <w:sz w:val="24"/>
          <w:szCs w:val="24"/>
        </w:rPr>
        <w:t>10</w:t>
      </w:r>
    </w:p>
    <w:p w:rsidR="00A46379" w:rsidRPr="00BA1D66" w:rsidRDefault="00A46379" w:rsidP="0005173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Place TBA</w:t>
      </w:r>
    </w:p>
    <w:p w:rsidR="00CA4D22" w:rsidRPr="00BA1D66" w:rsidRDefault="00CA4D22" w:rsidP="0005173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Joint sessions will be held in Nador 13, Room 118</w:t>
      </w:r>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CF1127" w:rsidRPr="00BA1D66" w:rsidRDefault="002A0A2A"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 xml:space="preserve">Course Description </w:t>
      </w:r>
    </w:p>
    <w:p w:rsidR="00870689" w:rsidRPr="00BA1D66" w:rsidRDefault="00870689" w:rsidP="0005173B">
      <w:pPr>
        <w:autoSpaceDE w:val="0"/>
        <w:autoSpaceDN w:val="0"/>
        <w:adjustRightInd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 xml:space="preserve">The </w:t>
      </w:r>
      <w:r w:rsidR="0099797C" w:rsidRPr="00BA1D66">
        <w:rPr>
          <w:rFonts w:ascii="Times New Roman" w:hAnsi="Times New Roman" w:cs="Times New Roman"/>
          <w:sz w:val="24"/>
          <w:szCs w:val="24"/>
        </w:rPr>
        <w:t xml:space="preserve">on-line </w:t>
      </w:r>
      <w:r w:rsidRPr="00BA1D66">
        <w:rPr>
          <w:rFonts w:ascii="Times New Roman" w:hAnsi="Times New Roman" w:cs="Times New Roman"/>
          <w:sz w:val="24"/>
          <w:szCs w:val="24"/>
        </w:rPr>
        <w:t xml:space="preserve">collaborative </w:t>
      </w:r>
      <w:r w:rsidR="00EF4598" w:rsidRPr="00BA1D66">
        <w:rPr>
          <w:rFonts w:ascii="Times New Roman" w:hAnsi="Times New Roman" w:cs="Times New Roman"/>
          <w:sz w:val="24"/>
          <w:szCs w:val="24"/>
        </w:rPr>
        <w:t xml:space="preserve">interdisciplinary </w:t>
      </w:r>
      <w:r w:rsidRPr="00BA1D66">
        <w:rPr>
          <w:rFonts w:ascii="Times New Roman" w:hAnsi="Times New Roman" w:cs="Times New Roman"/>
          <w:sz w:val="24"/>
          <w:szCs w:val="24"/>
        </w:rPr>
        <w:t xml:space="preserve">research seminar will introduce students to various emergent approaches to thinking about “the archive” – that is, in the broadest sense, records of the past – and to question how some knowledges about the past get preserved and some repressed. It </w:t>
      </w:r>
      <w:r w:rsidRPr="00BA1D66">
        <w:rPr>
          <w:rFonts w:ascii="Times New Roman" w:eastAsia="Times New Roman" w:hAnsi="Times New Roman" w:cs="Times New Roman"/>
          <w:sz w:val="24"/>
          <w:szCs w:val="24"/>
        </w:rPr>
        <w:t xml:space="preserve">will look at the issue of archives, memory, and human rights, introducing students to various emergent approaches to thinking about the past and its role in shaping the present. </w:t>
      </w:r>
      <w:r w:rsidRPr="00BA1D66">
        <w:rPr>
          <w:rFonts w:ascii="Times New Roman" w:hAnsi="Times New Roman" w:cs="Times New Roman"/>
          <w:sz w:val="24"/>
          <w:szCs w:val="24"/>
        </w:rPr>
        <w:t xml:space="preserve">The syllabus is organized around topics and interdisciplinary approaches that are of interest in a wide range of fields including history, public history and museum studies, Holocaust and genocide studies, literature and cultural studies, critical legal studies, gender studies, and film studies. This seminar will </w:t>
      </w:r>
      <w:r w:rsidR="00CA4D22" w:rsidRPr="00BA1D66">
        <w:rPr>
          <w:rFonts w:ascii="Times New Roman" w:hAnsi="Times New Roman" w:cs="Times New Roman"/>
          <w:sz w:val="24"/>
          <w:szCs w:val="24"/>
        </w:rPr>
        <w:t xml:space="preserve">also </w:t>
      </w:r>
      <w:r w:rsidRPr="00BA1D66">
        <w:rPr>
          <w:rFonts w:ascii="Times New Roman" w:hAnsi="Times New Roman" w:cs="Times New Roman"/>
          <w:sz w:val="24"/>
          <w:szCs w:val="24"/>
        </w:rPr>
        <w:t xml:space="preserve">involve simultaneous teaching on both sites. Most class sessions will be joint sessions with classrooms at Duke and at CEU connected through video/internet technologies. Students will discuss their research projects about their hands on experience working in/with an archive such as </w:t>
      </w:r>
      <w:r w:rsidR="00B453E6" w:rsidRPr="00BA1D66">
        <w:rPr>
          <w:rFonts w:ascii="Times New Roman" w:hAnsi="Times New Roman" w:cs="Times New Roman"/>
          <w:sz w:val="24"/>
          <w:szCs w:val="24"/>
        </w:rPr>
        <w:t xml:space="preserve">for example </w:t>
      </w:r>
      <w:r w:rsidRPr="00BA1D66">
        <w:rPr>
          <w:rFonts w:ascii="Times New Roman" w:hAnsi="Times New Roman" w:cs="Times New Roman"/>
          <w:sz w:val="24"/>
          <w:szCs w:val="24"/>
        </w:rPr>
        <w:t>setting up an LGBTQIT archive in Budapest.</w:t>
      </w:r>
    </w:p>
    <w:p w:rsidR="00254786" w:rsidRPr="00BA1D66" w:rsidRDefault="002A0A2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We will introduce specific examples of archives, such as the Open Society Archives, the USC Shoah Found</w:t>
      </w:r>
      <w:r w:rsidR="00AD704E" w:rsidRPr="00BA1D66">
        <w:rPr>
          <w:rFonts w:ascii="Times New Roman" w:eastAsia="Times New Roman" w:hAnsi="Times New Roman" w:cs="Times New Roman"/>
          <w:sz w:val="24"/>
          <w:szCs w:val="24"/>
        </w:rPr>
        <w:t>ation’s Visual History Archive</w:t>
      </w:r>
      <w:r w:rsidRPr="00BA1D66">
        <w:rPr>
          <w:rFonts w:ascii="Times New Roman" w:eastAsia="Times New Roman" w:hAnsi="Times New Roman" w:cs="Times New Roman"/>
          <w:sz w:val="24"/>
          <w:szCs w:val="24"/>
        </w:rPr>
        <w:t xml:space="preserve">, and others, so as to give students “hands-on” experiences with exploring archives, and to offer possibilities for developing a focused project. </w:t>
      </w:r>
      <w:r w:rsidR="00254786" w:rsidRPr="00BA1D66">
        <w:rPr>
          <w:rFonts w:ascii="Times New Roman" w:eastAsia="Times New Roman" w:hAnsi="Times New Roman" w:cs="Times New Roman"/>
          <w:sz w:val="24"/>
          <w:szCs w:val="24"/>
        </w:rPr>
        <w:t xml:space="preserve">Students will also meet members of </w:t>
      </w:r>
      <w:r w:rsidR="00254786" w:rsidRPr="00BA1D66">
        <w:rPr>
          <w:rFonts w:ascii="Times New Roman" w:eastAsia="Times New Roman" w:hAnsi="Times New Roman" w:cs="Times New Roman"/>
          <w:sz w:val="24"/>
          <w:szCs w:val="24"/>
        </w:rPr>
        <w:lastRenderedPageBreak/>
        <w:t xml:space="preserve">the counter memory movement to the “Monument of Occupation” on Liberty sq. </w:t>
      </w:r>
    </w:p>
    <w:p w:rsidR="00D32BC2" w:rsidRPr="00BA1D66" w:rsidRDefault="002A0A2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We will also discuss and </w:t>
      </w:r>
      <w:r w:rsidR="00AD704E" w:rsidRPr="00BA1D66">
        <w:rPr>
          <w:rFonts w:ascii="Times New Roman" w:eastAsia="Times New Roman" w:hAnsi="Times New Roman" w:cs="Times New Roman"/>
          <w:sz w:val="24"/>
          <w:szCs w:val="24"/>
        </w:rPr>
        <w:t>draw on other archives that may</w:t>
      </w:r>
      <w:r w:rsidRPr="00BA1D66">
        <w:rPr>
          <w:rFonts w:ascii="Times New Roman" w:eastAsia="Times New Roman" w:hAnsi="Times New Roman" w:cs="Times New Roman"/>
          <w:sz w:val="24"/>
          <w:szCs w:val="24"/>
        </w:rPr>
        <w:t xml:space="preserve"> include written personal narratives (such as memoirs and letters), the records of human rights organizations and human rights activists, visual/oral interviews (such as, but not limited to, the Visual History Archive), documentary photography and film, artistic works, records of political tribunal testimonies, and colonial archives. </w:t>
      </w: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Students are encouraged to pursue their own archive-related research projects in the seminar.</w:t>
      </w:r>
      <w:r w:rsidR="00AD704E" w:rsidRPr="00BA1D66">
        <w:rPr>
          <w:rFonts w:ascii="Times New Roman" w:eastAsia="Times New Roman" w:hAnsi="Times New Roman" w:cs="Times New Roman"/>
          <w:sz w:val="24"/>
          <w:szCs w:val="24"/>
        </w:rPr>
        <w:t xml:space="preserve"> </w:t>
      </w:r>
      <w:r w:rsidR="00EF4598" w:rsidRPr="00BA1D66">
        <w:rPr>
          <w:rFonts w:ascii="Times New Roman" w:eastAsia="Times New Roman" w:hAnsi="Times New Roman" w:cs="Times New Roman"/>
          <w:sz w:val="24"/>
          <w:szCs w:val="24"/>
        </w:rPr>
        <w:t xml:space="preserve">(See description of recommended project in a separate section.) </w:t>
      </w:r>
      <w:r w:rsidR="00D32BC2" w:rsidRPr="00BA1D66">
        <w:rPr>
          <w:rFonts w:ascii="Times New Roman" w:eastAsia="Times New Roman" w:hAnsi="Times New Roman" w:cs="Times New Roman"/>
          <w:sz w:val="24"/>
          <w:szCs w:val="24"/>
        </w:rPr>
        <w:t xml:space="preserve">Results of their work will be presented at the end of the course. </w:t>
      </w:r>
      <w:r w:rsidR="00AD704E" w:rsidRPr="00BA1D66">
        <w:rPr>
          <w:rFonts w:ascii="Times New Roman" w:eastAsia="Times New Roman" w:hAnsi="Times New Roman" w:cs="Times New Roman"/>
          <w:sz w:val="24"/>
          <w:szCs w:val="24"/>
        </w:rPr>
        <w:t>The</w:t>
      </w:r>
      <w:r w:rsidR="00A9482B" w:rsidRPr="00BA1D66">
        <w:rPr>
          <w:rFonts w:ascii="Times New Roman" w:eastAsia="Times New Roman" w:hAnsi="Times New Roman" w:cs="Times New Roman"/>
          <w:sz w:val="24"/>
          <w:szCs w:val="24"/>
        </w:rPr>
        <w:t xml:space="preserve"> student</w:t>
      </w:r>
      <w:r w:rsidR="005E16CF">
        <w:rPr>
          <w:rFonts w:ascii="Times New Roman" w:eastAsia="Times New Roman" w:hAnsi="Times New Roman" w:cs="Times New Roman"/>
          <w:sz w:val="24"/>
          <w:szCs w:val="24"/>
        </w:rPr>
        <w:t xml:space="preserve"> projects at CEU are</w:t>
      </w:r>
      <w:r w:rsidR="00AD704E" w:rsidRPr="00BA1D66">
        <w:rPr>
          <w:rFonts w:ascii="Times New Roman" w:eastAsia="Times New Roman" w:hAnsi="Times New Roman" w:cs="Times New Roman"/>
          <w:sz w:val="24"/>
          <w:szCs w:val="24"/>
        </w:rPr>
        <w:t xml:space="preserve"> part of </w:t>
      </w:r>
      <w:r w:rsidR="00E720FF" w:rsidRPr="00BA1D66">
        <w:rPr>
          <w:rFonts w:ascii="Times New Roman" w:eastAsia="Times New Roman" w:hAnsi="Times New Roman" w:cs="Times New Roman"/>
          <w:sz w:val="24"/>
          <w:szCs w:val="24"/>
        </w:rPr>
        <w:t xml:space="preserve">Civic Engagement Initiative. </w:t>
      </w:r>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Logistics</w:t>
      </w:r>
      <w:r w:rsidR="00504656" w:rsidRPr="00BA1D66">
        <w:rPr>
          <w:rFonts w:ascii="Times New Roman" w:eastAsia="Times New Roman" w:hAnsi="Times New Roman" w:cs="Times New Roman"/>
          <w:b/>
          <w:sz w:val="24"/>
          <w:szCs w:val="24"/>
        </w:rPr>
        <w:t>:</w:t>
      </w:r>
      <w:r w:rsidRPr="00BA1D66">
        <w:rPr>
          <w:rFonts w:ascii="Times New Roman" w:eastAsia="Times New Roman" w:hAnsi="Times New Roman" w:cs="Times New Roman"/>
          <w:b/>
          <w:sz w:val="24"/>
          <w:szCs w:val="24"/>
        </w:rPr>
        <w:t xml:space="preserve"> </w:t>
      </w:r>
      <w:r w:rsidRPr="00BA1D66">
        <w:rPr>
          <w:rFonts w:ascii="Times New Roman" w:eastAsia="Times New Roman" w:hAnsi="Times New Roman" w:cs="Times New Roman"/>
          <w:sz w:val="24"/>
          <w:szCs w:val="24"/>
        </w:rPr>
        <w:t>This seminar will involve simultaneous teaching on both sites</w:t>
      </w:r>
      <w:r w:rsidR="00C00309" w:rsidRPr="00BA1D66">
        <w:rPr>
          <w:rFonts w:ascii="Times New Roman" w:eastAsia="Times New Roman" w:hAnsi="Times New Roman" w:cs="Times New Roman"/>
          <w:sz w:val="24"/>
          <w:szCs w:val="24"/>
        </w:rPr>
        <w:t xml:space="preserve"> for five</w:t>
      </w:r>
      <w:r w:rsidR="00E720FF" w:rsidRPr="00BA1D66">
        <w:rPr>
          <w:rFonts w:ascii="Times New Roman" w:eastAsia="Times New Roman" w:hAnsi="Times New Roman" w:cs="Times New Roman"/>
          <w:sz w:val="24"/>
          <w:szCs w:val="24"/>
        </w:rPr>
        <w:t xml:space="preserve"> sessions</w:t>
      </w:r>
      <w:r w:rsidRPr="00BA1D66">
        <w:rPr>
          <w:rFonts w:ascii="Times New Roman" w:eastAsia="Times New Roman" w:hAnsi="Times New Roman" w:cs="Times New Roman"/>
          <w:sz w:val="24"/>
          <w:szCs w:val="24"/>
        </w:rPr>
        <w:t xml:space="preserve">. </w:t>
      </w:r>
    </w:p>
    <w:p w:rsidR="00CF1127" w:rsidRPr="00BA1D66" w:rsidRDefault="002A0A2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As a way of starting our discussion, </w:t>
      </w:r>
      <w:r w:rsidR="00A9482B" w:rsidRPr="00BA1D66">
        <w:rPr>
          <w:rFonts w:ascii="Times New Roman" w:eastAsia="Times New Roman" w:hAnsi="Times New Roman" w:cs="Times New Roman"/>
          <w:sz w:val="24"/>
          <w:szCs w:val="24"/>
        </w:rPr>
        <w:t xml:space="preserve">in the first joint session </w:t>
      </w:r>
      <w:r w:rsidRPr="00BA1D66">
        <w:rPr>
          <w:rFonts w:ascii="Times New Roman" w:eastAsia="Times New Roman" w:hAnsi="Times New Roman" w:cs="Times New Roman"/>
          <w:sz w:val="24"/>
          <w:szCs w:val="24"/>
        </w:rPr>
        <w:t xml:space="preserve">each of the instructors will give a short presentation about one of her encounters with/expansions of “the archive”; each will present one relevant “show and tell” archival artifact. We will give students instructions about sharing a “show and tell” artifact of their own for the </w:t>
      </w:r>
      <w:r w:rsidR="00504656" w:rsidRPr="00BA1D66">
        <w:rPr>
          <w:rFonts w:ascii="Times New Roman" w:eastAsia="Times New Roman" w:hAnsi="Times New Roman" w:cs="Times New Roman"/>
          <w:sz w:val="24"/>
          <w:szCs w:val="24"/>
        </w:rPr>
        <w:t xml:space="preserve">introductory </w:t>
      </w:r>
      <w:r w:rsidRPr="00BA1D66">
        <w:rPr>
          <w:rFonts w:ascii="Times New Roman" w:eastAsia="Times New Roman" w:hAnsi="Times New Roman" w:cs="Times New Roman"/>
          <w:sz w:val="24"/>
          <w:szCs w:val="24"/>
        </w:rPr>
        <w:t xml:space="preserve">class discussion. (Full instructions for this and all other assignments are in the syllabus and on the Moodle site.) </w:t>
      </w:r>
    </w:p>
    <w:p w:rsidR="0005173B" w:rsidRPr="00BA1D66" w:rsidRDefault="0005173B"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Participants of the course are coming from different disciplines and with different grade requirements. The core course will be held at</w:t>
      </w:r>
      <w:r w:rsidR="00D32BC2" w:rsidRPr="00BA1D66">
        <w:rPr>
          <w:rFonts w:ascii="Times New Roman" w:eastAsia="Times New Roman" w:hAnsi="Times New Roman" w:cs="Times New Roman"/>
          <w:sz w:val="24"/>
          <w:szCs w:val="24"/>
        </w:rPr>
        <w:t xml:space="preserve"> </w:t>
      </w:r>
      <w:r w:rsidRPr="00BA1D66">
        <w:rPr>
          <w:rFonts w:ascii="Times New Roman" w:eastAsia="Times New Roman" w:hAnsi="Times New Roman" w:cs="Times New Roman"/>
          <w:sz w:val="24"/>
          <w:szCs w:val="24"/>
        </w:rPr>
        <w:t>13.30-15.10, the next slot is optional</w:t>
      </w:r>
      <w:r w:rsidR="005647F4" w:rsidRPr="00BA1D66">
        <w:rPr>
          <w:rFonts w:ascii="Times New Roman" w:eastAsia="Times New Roman" w:hAnsi="Times New Roman" w:cs="Times New Roman"/>
          <w:sz w:val="24"/>
          <w:szCs w:val="24"/>
        </w:rPr>
        <w:t xml:space="preserve"> (but recommended)</w:t>
      </w:r>
      <w:r w:rsidRPr="00BA1D66">
        <w:rPr>
          <w:rFonts w:ascii="Times New Roman" w:eastAsia="Times New Roman" w:hAnsi="Times New Roman" w:cs="Times New Roman"/>
          <w:sz w:val="24"/>
          <w:szCs w:val="24"/>
        </w:rPr>
        <w:t xml:space="preserve"> fo</w:t>
      </w:r>
      <w:r w:rsidR="005647F4" w:rsidRPr="00BA1D66">
        <w:rPr>
          <w:rFonts w:ascii="Times New Roman" w:eastAsia="Times New Roman" w:hAnsi="Times New Roman" w:cs="Times New Roman"/>
          <w:sz w:val="24"/>
          <w:szCs w:val="24"/>
        </w:rPr>
        <w:t>r those who are taking the course</w:t>
      </w:r>
      <w:r w:rsidRPr="00BA1D66">
        <w:rPr>
          <w:rFonts w:ascii="Times New Roman" w:eastAsia="Times New Roman" w:hAnsi="Times New Roman" w:cs="Times New Roman"/>
          <w:sz w:val="24"/>
          <w:szCs w:val="24"/>
        </w:rPr>
        <w:t xml:space="preserve"> for 3 or 4 credits. </w:t>
      </w:r>
      <w:r w:rsidR="005647F4" w:rsidRPr="00BA1D66">
        <w:rPr>
          <w:rFonts w:ascii="Times New Roman" w:eastAsia="Times New Roman" w:hAnsi="Times New Roman" w:cs="Times New Roman"/>
          <w:sz w:val="24"/>
          <w:szCs w:val="24"/>
        </w:rPr>
        <w:t xml:space="preserve">During these slots archives, archival practices and artefacts connected to the theme of that class will be analyzed. </w:t>
      </w:r>
      <w:r w:rsidR="00A264C9" w:rsidRPr="00BA1D66">
        <w:rPr>
          <w:rFonts w:ascii="Times New Roman" w:eastAsia="Times New Roman" w:hAnsi="Times New Roman" w:cs="Times New Roman"/>
          <w:sz w:val="24"/>
          <w:szCs w:val="24"/>
        </w:rPr>
        <w:t>Bring your laptop to the course</w:t>
      </w:r>
      <w:r w:rsidR="00672093" w:rsidRPr="00BA1D66">
        <w:rPr>
          <w:rFonts w:ascii="Times New Roman" w:eastAsia="Times New Roman" w:hAnsi="Times New Roman" w:cs="Times New Roman"/>
          <w:sz w:val="24"/>
          <w:szCs w:val="24"/>
        </w:rPr>
        <w:t>,</w:t>
      </w:r>
      <w:r w:rsidR="005647F4" w:rsidRPr="00BA1D66">
        <w:rPr>
          <w:rFonts w:ascii="Times New Roman" w:eastAsia="Times New Roman" w:hAnsi="Times New Roman" w:cs="Times New Roman"/>
          <w:sz w:val="24"/>
          <w:szCs w:val="24"/>
        </w:rPr>
        <w:t xml:space="preserve"> if you have one, smart phone will not be convenient browsing digital archives</w:t>
      </w:r>
      <w:r w:rsidR="0099797C" w:rsidRPr="00BA1D66">
        <w:rPr>
          <w:rFonts w:ascii="Times New Roman" w:eastAsia="Times New Roman" w:hAnsi="Times New Roman" w:cs="Times New Roman"/>
          <w:sz w:val="24"/>
          <w:szCs w:val="24"/>
        </w:rPr>
        <w:t xml:space="preserve"> in the classroom</w:t>
      </w:r>
      <w:r w:rsidR="005647F4" w:rsidRPr="00BA1D66">
        <w:rPr>
          <w:rFonts w:ascii="Times New Roman" w:eastAsia="Times New Roman" w:hAnsi="Times New Roman" w:cs="Times New Roman"/>
          <w:sz w:val="24"/>
          <w:szCs w:val="24"/>
        </w:rPr>
        <w:t xml:space="preserve">. </w:t>
      </w:r>
    </w:p>
    <w:p w:rsidR="0099797C" w:rsidRPr="00BA1D66" w:rsidRDefault="0099797C" w:rsidP="0099797C">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The course has a </w:t>
      </w:r>
      <w:hyperlink r:id="rId13">
        <w:r w:rsidRPr="00BA1D66">
          <w:rPr>
            <w:rFonts w:ascii="Times New Roman" w:eastAsia="Times New Roman" w:hAnsi="Times New Roman" w:cs="Times New Roman"/>
            <w:color w:val="1155CC"/>
            <w:sz w:val="24"/>
            <w:szCs w:val="24"/>
            <w:u w:val="single"/>
          </w:rPr>
          <w:t>Moodle site</w:t>
        </w:r>
      </w:hyperlink>
      <w:r w:rsidRPr="00BA1D66">
        <w:rPr>
          <w:rFonts w:ascii="Times New Roman" w:eastAsia="Times New Roman" w:hAnsi="Times New Roman" w:cs="Times New Roman"/>
          <w:sz w:val="24"/>
          <w:szCs w:val="24"/>
        </w:rPr>
        <w:t xml:space="preserve"> where we’ve posted required readings, the class schedule and forum and a link to a class web site. Assignments and project groups will also use this site. Students should contact Gabor Acs (acsg@ceu.hu) concerning any technical problems with the Moodle.</w:t>
      </w:r>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Learning outcomes</w:t>
      </w:r>
      <w:r w:rsidRPr="00BA1D66">
        <w:rPr>
          <w:rFonts w:ascii="Times New Roman" w:eastAsia="Times New Roman" w:hAnsi="Times New Roman" w:cs="Times New Roman"/>
          <w:sz w:val="24"/>
          <w:szCs w:val="24"/>
        </w:rPr>
        <w:t>:</w:t>
      </w:r>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CF1127" w:rsidRPr="00BA1D66" w:rsidRDefault="002A0A2A" w:rsidP="0005173B">
      <w:pPr>
        <w:pStyle w:val="Normal1"/>
        <w:widowControl w:val="0"/>
        <w:numPr>
          <w:ilvl w:val="0"/>
          <w:numId w:val="2"/>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Introduce students to various emergent approaches to thinking about “the archive”</w:t>
      </w:r>
    </w:p>
    <w:p w:rsidR="00CF1127" w:rsidRPr="00BA1D66" w:rsidRDefault="002A0A2A" w:rsidP="0005173B">
      <w:pPr>
        <w:pStyle w:val="Normal1"/>
        <w:widowControl w:val="0"/>
        <w:numPr>
          <w:ilvl w:val="0"/>
          <w:numId w:val="2"/>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Question how some knowledges about the past get preserved and some repressed </w:t>
      </w:r>
    </w:p>
    <w:p w:rsidR="00CF1127" w:rsidRPr="00BA1D66" w:rsidRDefault="002A0A2A" w:rsidP="0005173B">
      <w:pPr>
        <w:pStyle w:val="Normal1"/>
        <w:widowControl w:val="0"/>
        <w:numPr>
          <w:ilvl w:val="0"/>
          <w:numId w:val="2"/>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Give students a “hands-on” experience of exploring an archive</w:t>
      </w:r>
    </w:p>
    <w:p w:rsidR="00CF1127" w:rsidRPr="00BA1D66" w:rsidRDefault="002A0A2A" w:rsidP="0005173B">
      <w:pPr>
        <w:pStyle w:val="Normal1"/>
        <w:widowControl w:val="0"/>
        <w:numPr>
          <w:ilvl w:val="0"/>
          <w:numId w:val="2"/>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Offer possibilities for developing a focused research project</w:t>
      </w:r>
    </w:p>
    <w:p w:rsidR="00CF1127" w:rsidRPr="00BA1D66" w:rsidRDefault="002A0A2A" w:rsidP="0005173B">
      <w:pPr>
        <w:pStyle w:val="Normal1"/>
        <w:widowControl w:val="0"/>
        <w:numPr>
          <w:ilvl w:val="0"/>
          <w:numId w:val="2"/>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Rethink their own individual research projects in terms of our critical discussion of the archive</w:t>
      </w:r>
    </w:p>
    <w:p w:rsidR="00CF1127" w:rsidRPr="00BA1D66" w:rsidRDefault="002A0A2A" w:rsidP="0005173B">
      <w:pPr>
        <w:pStyle w:val="Normal1"/>
        <w:widowControl w:val="0"/>
        <w:numPr>
          <w:ilvl w:val="0"/>
          <w:numId w:val="2"/>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Rethink their ideas/projects from an interdisciplinary perspective</w:t>
      </w:r>
    </w:p>
    <w:p w:rsidR="00CF1127" w:rsidRPr="00BA1D66" w:rsidRDefault="002A0A2A" w:rsidP="0005173B">
      <w:pPr>
        <w:pStyle w:val="Normal1"/>
        <w:widowControl w:val="0"/>
        <w:numPr>
          <w:ilvl w:val="0"/>
          <w:numId w:val="2"/>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Address question of how gendered perspectives on the archive have affected their approach to knowledge</w:t>
      </w:r>
    </w:p>
    <w:p w:rsidR="00CF1127" w:rsidRPr="00BA1D66" w:rsidRDefault="002A0A2A" w:rsidP="0005173B">
      <w:pPr>
        <w:pStyle w:val="Normal1"/>
        <w:widowControl w:val="0"/>
        <w:numPr>
          <w:ilvl w:val="0"/>
          <w:numId w:val="2"/>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Explore link between memory, archives and social justice.</w:t>
      </w:r>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REQUIREMENTS</w:t>
      </w:r>
    </w:p>
    <w:p w:rsidR="0099797C" w:rsidRPr="00BA1D66" w:rsidRDefault="0099797C" w:rsidP="0005173B">
      <w:pPr>
        <w:pStyle w:val="Normal1"/>
        <w:spacing w:line="240" w:lineRule="auto"/>
        <w:jc w:val="both"/>
        <w:rPr>
          <w:rFonts w:ascii="Times New Roman" w:hAnsi="Times New Roman" w:cs="Times New Roman"/>
          <w:sz w:val="24"/>
          <w:szCs w:val="24"/>
        </w:rPr>
      </w:pPr>
    </w:p>
    <w:p w:rsidR="00CF1127" w:rsidRPr="00BA1D66" w:rsidRDefault="002A0A2A" w:rsidP="0005173B">
      <w:pPr>
        <w:pStyle w:val="Normal1"/>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A. READING NOTES</w:t>
      </w:r>
      <w:r w:rsidRPr="00BA1D66">
        <w:rPr>
          <w:rFonts w:ascii="Times New Roman" w:eastAsia="Times New Roman" w:hAnsi="Times New Roman" w:cs="Times New Roman"/>
          <w:sz w:val="24"/>
          <w:szCs w:val="24"/>
        </w:rPr>
        <w:t xml:space="preserve"> </w:t>
      </w:r>
      <w:r w:rsidR="00D32BC2" w:rsidRPr="00BA1D66">
        <w:rPr>
          <w:rFonts w:ascii="Times New Roman" w:eastAsia="Times New Roman" w:hAnsi="Times New Roman" w:cs="Times New Roman"/>
          <w:sz w:val="24"/>
          <w:szCs w:val="24"/>
        </w:rPr>
        <w:t>(4</w:t>
      </w:r>
      <w:r w:rsidR="00372B37" w:rsidRPr="00BA1D66">
        <w:rPr>
          <w:rFonts w:ascii="Times New Roman" w:eastAsia="Times New Roman" w:hAnsi="Times New Roman" w:cs="Times New Roman"/>
          <w:sz w:val="24"/>
          <w:szCs w:val="24"/>
        </w:rPr>
        <w:t>)</w:t>
      </w:r>
      <w:r w:rsidR="00C57CC8" w:rsidRPr="00BA1D66">
        <w:rPr>
          <w:rFonts w:ascii="Times New Roman" w:eastAsia="Times New Roman" w:hAnsi="Times New Roman" w:cs="Times New Roman"/>
          <w:sz w:val="24"/>
          <w:szCs w:val="24"/>
        </w:rPr>
        <w:t xml:space="preserve"> (Requirement for 2, 3 and 4 credits)</w:t>
      </w:r>
    </w:p>
    <w:p w:rsidR="00CF1127" w:rsidRPr="00BA1D66" w:rsidRDefault="002A0A2A" w:rsidP="0005173B">
      <w:pPr>
        <w:pStyle w:val="Normal1"/>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Reading notes should be about 500 words long and are due for the week’s readings on the Moodle forum by </w:t>
      </w:r>
      <w:r w:rsidRPr="00BA1D66">
        <w:rPr>
          <w:rFonts w:ascii="Times New Roman" w:eastAsia="Times New Roman" w:hAnsi="Times New Roman" w:cs="Times New Roman"/>
          <w:b/>
          <w:sz w:val="24"/>
          <w:szCs w:val="24"/>
        </w:rPr>
        <w:t>midnight on SUNDAY</w:t>
      </w:r>
      <w:r w:rsidRPr="00BA1D66">
        <w:rPr>
          <w:rFonts w:ascii="Times New Roman" w:eastAsia="Times New Roman" w:hAnsi="Times New Roman" w:cs="Times New Roman"/>
          <w:sz w:val="24"/>
          <w:szCs w:val="24"/>
        </w:rPr>
        <w:t xml:space="preserve"> </w:t>
      </w:r>
      <w:r w:rsidR="00B33B13" w:rsidRPr="00BA1D66">
        <w:rPr>
          <w:rFonts w:ascii="Times New Roman" w:eastAsia="Times New Roman" w:hAnsi="Times New Roman" w:cs="Times New Roman"/>
          <w:sz w:val="24"/>
          <w:szCs w:val="24"/>
        </w:rPr>
        <w:t xml:space="preserve">CET </w:t>
      </w:r>
      <w:r w:rsidRPr="00BA1D66">
        <w:rPr>
          <w:rFonts w:ascii="Times New Roman" w:eastAsia="Times New Roman" w:hAnsi="Times New Roman" w:cs="Times New Roman"/>
          <w:sz w:val="24"/>
          <w:szCs w:val="24"/>
        </w:rPr>
        <w:t xml:space="preserve">in preparation for our </w:t>
      </w:r>
      <w:r w:rsidR="00D4574D">
        <w:rPr>
          <w:rFonts w:ascii="Times New Roman" w:eastAsia="Times New Roman" w:hAnsi="Times New Roman" w:cs="Times New Roman"/>
          <w:sz w:val="24"/>
          <w:szCs w:val="24"/>
        </w:rPr>
        <w:t>class</w:t>
      </w:r>
      <w:r w:rsidRPr="00BA1D66">
        <w:rPr>
          <w:rFonts w:ascii="Times New Roman" w:eastAsia="Times New Roman" w:hAnsi="Times New Roman" w:cs="Times New Roman"/>
          <w:sz w:val="24"/>
          <w:szCs w:val="24"/>
        </w:rPr>
        <w:t xml:space="preserve">. </w:t>
      </w:r>
      <w:r w:rsidR="00372B37" w:rsidRPr="00BA1D66">
        <w:rPr>
          <w:rFonts w:ascii="Times New Roman" w:eastAsia="Times New Roman" w:hAnsi="Times New Roman" w:cs="Times New Roman"/>
          <w:sz w:val="24"/>
          <w:szCs w:val="24"/>
        </w:rPr>
        <w:t xml:space="preserve">Be strategic when choosing which class to contribute. </w:t>
      </w:r>
      <w:r w:rsidR="008331B7">
        <w:rPr>
          <w:rFonts w:ascii="Times New Roman" w:eastAsia="Times New Roman" w:hAnsi="Times New Roman" w:cs="Times New Roman"/>
          <w:sz w:val="24"/>
          <w:szCs w:val="24"/>
        </w:rPr>
        <w:t xml:space="preserve">You have six options. </w:t>
      </w:r>
      <w:r w:rsidR="00372B37" w:rsidRPr="00BA1D66">
        <w:rPr>
          <w:rFonts w:ascii="Times New Roman" w:eastAsia="Times New Roman" w:hAnsi="Times New Roman" w:cs="Times New Roman"/>
          <w:sz w:val="24"/>
          <w:szCs w:val="24"/>
        </w:rPr>
        <w:t>N</w:t>
      </w:r>
      <w:r w:rsidRPr="00BA1D66">
        <w:rPr>
          <w:rFonts w:ascii="Times New Roman" w:eastAsia="Times New Roman" w:hAnsi="Times New Roman" w:cs="Times New Roman"/>
          <w:sz w:val="24"/>
          <w:szCs w:val="24"/>
        </w:rPr>
        <w:t xml:space="preserve">o late notes will be accepted. Appearance is important, so please take advantage of spell and grammar-check! React to the materials and show us that 1) you have read them, and 2) you have an opinion about them that reflects the themes of this course. Use this as a testing ground for ideas that may develop into a research project. It’s helpful to print a copy of your notes and bring them to class for discussion. Instructors will respond to each original submission (and follow-up conversations as </w:t>
      </w:r>
      <w:r w:rsidRPr="00BA1D66">
        <w:rPr>
          <w:rFonts w:ascii="Times New Roman" w:eastAsia="Times New Roman" w:hAnsi="Times New Roman" w:cs="Times New Roman"/>
          <w:sz w:val="24"/>
          <w:szCs w:val="24"/>
        </w:rPr>
        <w:lastRenderedPageBreak/>
        <w:t xml:space="preserve">appropriate). It’s best to do the readings for the week – and discuss them in your notes – in the order that they appear in the syllabus. Make sure each assignment is reflected in your notes. </w:t>
      </w:r>
    </w:p>
    <w:p w:rsidR="00CF1127" w:rsidRPr="00BA1D66" w:rsidRDefault="00CF1127" w:rsidP="0005173B">
      <w:pPr>
        <w:pStyle w:val="Normal1"/>
        <w:spacing w:line="240" w:lineRule="auto"/>
        <w:jc w:val="both"/>
        <w:rPr>
          <w:rFonts w:ascii="Times New Roman" w:hAnsi="Times New Roman" w:cs="Times New Roman"/>
          <w:sz w:val="24"/>
          <w:szCs w:val="24"/>
        </w:rPr>
      </w:pPr>
    </w:p>
    <w:p w:rsidR="00CF1127" w:rsidRPr="00BA1D66" w:rsidRDefault="002A0A2A" w:rsidP="0005173B">
      <w:pPr>
        <w:pStyle w:val="Normal1"/>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Tips for notes:</w:t>
      </w:r>
    </w:p>
    <w:p w:rsidR="00CF1127" w:rsidRPr="00BA1D66" w:rsidRDefault="002A0A2A" w:rsidP="0005173B">
      <w:pPr>
        <w:pStyle w:val="Normal1"/>
        <w:numPr>
          <w:ilvl w:val="0"/>
          <w:numId w:val="5"/>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Be strategic. For example, after you’ve done the required readings, think of the key arguments and how they were supported. Formulate your reactions to these arguments in your posts. </w:t>
      </w:r>
    </w:p>
    <w:p w:rsidR="00CF1127" w:rsidRPr="00BA1D66" w:rsidRDefault="002A0A2A" w:rsidP="0005173B">
      <w:pPr>
        <w:pStyle w:val="Normal1"/>
        <w:numPr>
          <w:ilvl w:val="0"/>
          <w:numId w:val="5"/>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Make postings concise and purposeful.</w:t>
      </w:r>
    </w:p>
    <w:p w:rsidR="00CF1127" w:rsidRPr="00BA1D66" w:rsidRDefault="002A0A2A" w:rsidP="0005173B">
      <w:pPr>
        <w:pStyle w:val="Normal1"/>
        <w:numPr>
          <w:ilvl w:val="0"/>
          <w:numId w:val="5"/>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You may post your thoughts about the readings fresh or read and react to others' postings, so long as you cover each assignment. Another strategy is to look for postings that you feel would benefit from further elaboration. You can also pose specific questions about particular readings that you’d like us to pursue further in class discussion or online. </w:t>
      </w:r>
    </w:p>
    <w:p w:rsidR="00CF1127" w:rsidRPr="00BA1D66" w:rsidRDefault="002A0A2A" w:rsidP="0005173B">
      <w:pPr>
        <w:pStyle w:val="Normal1"/>
        <w:numPr>
          <w:ilvl w:val="0"/>
          <w:numId w:val="5"/>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If you disagree with your instructors or classmates, make the context clear. If you include a quotation from your classmates’ original message, be specific about the details. Remember to disagree respectfully and support your point with evidence, but do not feel reluctant to offer a different interpretation.</w:t>
      </w:r>
    </w:p>
    <w:p w:rsidR="00CF1127" w:rsidRPr="00BA1D66" w:rsidRDefault="002A0A2A" w:rsidP="0005173B">
      <w:pPr>
        <w:pStyle w:val="Normal1"/>
        <w:numPr>
          <w:ilvl w:val="0"/>
          <w:numId w:val="5"/>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It’s fine to refer to outside materials in your posts (articles, videos, movies) but be sparing and specific. If you do refer to something from outside the class, make sure to provide a link.  </w:t>
      </w:r>
    </w:p>
    <w:p w:rsidR="00CF1127" w:rsidRPr="00BA1D66" w:rsidRDefault="002A0A2A" w:rsidP="0005173B">
      <w:pPr>
        <w:pStyle w:val="Normal1"/>
        <w:numPr>
          <w:ilvl w:val="0"/>
          <w:numId w:val="5"/>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Add value to the conversation by including questions for further discussion, then check back to see how others have reacted. Treat the Forum as an evolving conversation.</w:t>
      </w:r>
    </w:p>
    <w:p w:rsidR="00CF1127" w:rsidRPr="00BA1D66" w:rsidRDefault="002A0A2A" w:rsidP="0005173B">
      <w:pPr>
        <w:pStyle w:val="Normal1"/>
        <w:numPr>
          <w:ilvl w:val="0"/>
          <w:numId w:val="5"/>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It’s fine to use reading notes to write the fin</w:t>
      </w:r>
      <w:r w:rsidR="0099797C" w:rsidRPr="00BA1D66">
        <w:rPr>
          <w:rFonts w:ascii="Times New Roman" w:eastAsia="Times New Roman" w:hAnsi="Times New Roman" w:cs="Times New Roman"/>
          <w:sz w:val="24"/>
          <w:szCs w:val="24"/>
        </w:rPr>
        <w:t>al paper required for the class for 4 credits.</w:t>
      </w:r>
    </w:p>
    <w:p w:rsidR="00CF1127" w:rsidRPr="00BA1D66" w:rsidRDefault="002A0A2A" w:rsidP="0005173B">
      <w:pPr>
        <w:pStyle w:val="Normal1"/>
        <w:numPr>
          <w:ilvl w:val="0"/>
          <w:numId w:val="5"/>
        </w:numPr>
        <w:spacing w:line="240" w:lineRule="auto"/>
        <w:ind w:hanging="359"/>
        <w:contextualSpacing/>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Enjoy yourself! This online collaboration comes with many benefits, including learning from your peers in Budapest/Durham. Use the time productively to refine your ideas about the course content!</w:t>
      </w:r>
    </w:p>
    <w:p w:rsidR="00CF1127" w:rsidRPr="00BA1D66" w:rsidRDefault="00CF1127" w:rsidP="0005173B">
      <w:pPr>
        <w:pStyle w:val="Normal1"/>
        <w:spacing w:line="240" w:lineRule="auto"/>
        <w:jc w:val="both"/>
        <w:rPr>
          <w:rFonts w:ascii="Times New Roman" w:hAnsi="Times New Roman" w:cs="Times New Roman"/>
          <w:sz w:val="24"/>
          <w:szCs w:val="24"/>
        </w:rPr>
      </w:pPr>
    </w:p>
    <w:p w:rsidR="00CF1127" w:rsidRPr="00BA1D66" w:rsidRDefault="002A0A2A" w:rsidP="0005173B">
      <w:pPr>
        <w:pStyle w:val="Normal1"/>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B. PERSONAL ARCHIVAL OBJECT</w:t>
      </w:r>
      <w:r w:rsidR="00C57CC8" w:rsidRPr="00BA1D66">
        <w:rPr>
          <w:rFonts w:ascii="Times New Roman" w:eastAsia="Times New Roman" w:hAnsi="Times New Roman" w:cs="Times New Roman"/>
          <w:b/>
          <w:sz w:val="24"/>
          <w:szCs w:val="24"/>
        </w:rPr>
        <w:t xml:space="preserve"> </w:t>
      </w:r>
      <w:r w:rsidR="00C57CC8" w:rsidRPr="00BA1D66">
        <w:rPr>
          <w:rFonts w:ascii="Times New Roman" w:eastAsia="Times New Roman" w:hAnsi="Times New Roman" w:cs="Times New Roman"/>
          <w:sz w:val="24"/>
          <w:szCs w:val="24"/>
        </w:rPr>
        <w:t>(Requirement for 2, 3 and 4 credits)</w:t>
      </w:r>
      <w:r w:rsidR="003333FE">
        <w:rPr>
          <w:rFonts w:ascii="Times New Roman" w:eastAsia="Times New Roman" w:hAnsi="Times New Roman" w:cs="Times New Roman"/>
          <w:sz w:val="24"/>
          <w:szCs w:val="24"/>
        </w:rPr>
        <w:t xml:space="preserve"> (total hours: 25)</w:t>
      </w:r>
    </w:p>
    <w:p w:rsidR="00CF1127" w:rsidRPr="00BA1D66" w:rsidRDefault="002A0A2A" w:rsidP="0005173B">
      <w:pPr>
        <w:pStyle w:val="Normal1"/>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Create </w:t>
      </w:r>
      <w:r w:rsidRPr="00BA1D66">
        <w:rPr>
          <w:rFonts w:ascii="Times New Roman" w:eastAsia="Times New Roman" w:hAnsi="Times New Roman" w:cs="Times New Roman"/>
          <w:sz w:val="24"/>
          <w:szCs w:val="24"/>
          <w:u w:val="single"/>
        </w:rPr>
        <w:t>a single</w:t>
      </w:r>
      <w:r w:rsidRPr="00BA1D66">
        <w:rPr>
          <w:rFonts w:ascii="Times New Roman" w:eastAsia="Times New Roman" w:hAnsi="Times New Roman" w:cs="Times New Roman"/>
          <w:sz w:val="24"/>
          <w:szCs w:val="24"/>
        </w:rPr>
        <w:t xml:space="preserve"> Powerpoint slide as a way to introduce yourself to the class. This should include important details about you and a photo of an object that is important to you. This is part a recognition that we all have history, overlapping identities and perspectives and part a way to see ourselves as subjects of a specific time, place and set of origins. This assignment requires you to choose a representation of something of importance to you, your family, your community/ies or your nation and write about it. Please make sure your personal history is something you are comfortable sharing with the class. </w:t>
      </w:r>
      <w:r w:rsidRPr="00BA1D66">
        <w:rPr>
          <w:rFonts w:ascii="Times New Roman" w:eastAsia="Times New Roman" w:hAnsi="Times New Roman" w:cs="Times New Roman"/>
          <w:b/>
          <w:sz w:val="24"/>
          <w:szCs w:val="24"/>
        </w:rPr>
        <w:t xml:space="preserve">Due on </w:t>
      </w:r>
      <w:r w:rsidR="00372B37" w:rsidRPr="00BA1D66">
        <w:rPr>
          <w:rFonts w:ascii="Times New Roman" w:eastAsia="Times New Roman" w:hAnsi="Times New Roman" w:cs="Times New Roman"/>
          <w:b/>
          <w:sz w:val="24"/>
          <w:szCs w:val="24"/>
        </w:rPr>
        <w:t>30 September by 5 pm CET</w:t>
      </w:r>
    </w:p>
    <w:p w:rsidR="00CF1127" w:rsidRPr="00BA1D66" w:rsidRDefault="00CF1127" w:rsidP="0005173B">
      <w:pPr>
        <w:pStyle w:val="Normal1"/>
        <w:spacing w:line="240" w:lineRule="auto"/>
        <w:jc w:val="both"/>
        <w:rPr>
          <w:rFonts w:ascii="Times New Roman" w:hAnsi="Times New Roman" w:cs="Times New Roman"/>
          <w:sz w:val="24"/>
          <w:szCs w:val="24"/>
        </w:rPr>
      </w:pPr>
    </w:p>
    <w:p w:rsidR="00CF1127" w:rsidRPr="00BA1D66" w:rsidRDefault="00372B37" w:rsidP="0005173B">
      <w:pPr>
        <w:pStyle w:val="Normal1"/>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C.</w:t>
      </w:r>
      <w:r w:rsidRPr="00BA1D66">
        <w:rPr>
          <w:rFonts w:ascii="Times New Roman" w:hAnsi="Times New Roman" w:cs="Times New Roman"/>
          <w:sz w:val="24"/>
          <w:szCs w:val="24"/>
        </w:rPr>
        <w:t xml:space="preserve"> </w:t>
      </w:r>
      <w:r w:rsidR="002A0A2A" w:rsidRPr="00BA1D66">
        <w:rPr>
          <w:rFonts w:ascii="Times New Roman" w:eastAsia="Times New Roman" w:hAnsi="Times New Roman" w:cs="Times New Roman"/>
          <w:b/>
          <w:sz w:val="24"/>
          <w:szCs w:val="24"/>
        </w:rPr>
        <w:t xml:space="preserve">PROJECT AND PRESENTATION </w:t>
      </w:r>
      <w:r w:rsidR="00C57CC8" w:rsidRPr="00BA1D66">
        <w:rPr>
          <w:rFonts w:ascii="Times New Roman" w:eastAsia="Times New Roman" w:hAnsi="Times New Roman" w:cs="Times New Roman"/>
          <w:sz w:val="24"/>
          <w:szCs w:val="24"/>
        </w:rPr>
        <w:t>(Requirement for 2, 3 and 4 credits)</w:t>
      </w:r>
    </w:p>
    <w:p w:rsidR="00D32BC2" w:rsidRPr="00BA1D66" w:rsidRDefault="00372B37"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Each student should </w:t>
      </w:r>
      <w:r w:rsidR="00D32BC2" w:rsidRPr="00BA1D66">
        <w:rPr>
          <w:rFonts w:ascii="Times New Roman" w:eastAsia="Times New Roman" w:hAnsi="Times New Roman" w:cs="Times New Roman"/>
          <w:sz w:val="24"/>
          <w:szCs w:val="24"/>
        </w:rPr>
        <w:t xml:space="preserve">submit an </w:t>
      </w:r>
      <w:r w:rsidR="00D32BC2" w:rsidRPr="00BA1D66">
        <w:rPr>
          <w:rFonts w:ascii="Times New Roman" w:eastAsia="Times New Roman" w:hAnsi="Times New Roman" w:cs="Times New Roman"/>
          <w:sz w:val="24"/>
          <w:szCs w:val="24"/>
          <w:u w:val="single"/>
        </w:rPr>
        <w:t>abstract</w:t>
      </w:r>
      <w:r w:rsidR="00D32BC2" w:rsidRPr="00BA1D66">
        <w:rPr>
          <w:rFonts w:ascii="Times New Roman" w:eastAsia="Times New Roman" w:hAnsi="Times New Roman" w:cs="Times New Roman"/>
          <w:sz w:val="24"/>
          <w:szCs w:val="24"/>
        </w:rPr>
        <w:t xml:space="preserve"> (500 words max.) of a</w:t>
      </w:r>
      <w:r w:rsidR="002A0A2A" w:rsidRPr="00BA1D66">
        <w:rPr>
          <w:rFonts w:ascii="Times New Roman" w:eastAsia="Times New Roman" w:hAnsi="Times New Roman" w:cs="Times New Roman"/>
          <w:sz w:val="24"/>
          <w:szCs w:val="24"/>
        </w:rPr>
        <w:t xml:space="preserve"> project that most closely reflects his/her research interests</w:t>
      </w:r>
      <w:r w:rsidR="00B33B13" w:rsidRPr="00BA1D66">
        <w:rPr>
          <w:rFonts w:ascii="Times New Roman" w:eastAsia="Times New Roman" w:hAnsi="Times New Roman" w:cs="Times New Roman"/>
          <w:sz w:val="24"/>
          <w:szCs w:val="24"/>
        </w:rPr>
        <w:t xml:space="preserve"> </w:t>
      </w:r>
      <w:r w:rsidR="00B33B13" w:rsidRPr="00BA1D66">
        <w:rPr>
          <w:rFonts w:ascii="Times New Roman" w:eastAsia="Times New Roman" w:hAnsi="Times New Roman" w:cs="Times New Roman"/>
          <w:b/>
          <w:sz w:val="24"/>
          <w:szCs w:val="24"/>
        </w:rPr>
        <w:t>by 12 October 12 CET</w:t>
      </w:r>
      <w:r w:rsidR="00D32BC2" w:rsidRPr="00BA1D66">
        <w:rPr>
          <w:rFonts w:ascii="Times New Roman" w:eastAsia="Times New Roman" w:hAnsi="Times New Roman" w:cs="Times New Roman"/>
          <w:sz w:val="24"/>
          <w:szCs w:val="24"/>
        </w:rPr>
        <w:t xml:space="preserve"> to the Moodle. Students are receiving feedback from the instructor and from representative of the respective archive.</w:t>
      </w: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The </w:t>
      </w:r>
      <w:r w:rsidRPr="00BA1D66">
        <w:rPr>
          <w:rFonts w:ascii="Times New Roman" w:eastAsia="Times New Roman" w:hAnsi="Times New Roman" w:cs="Times New Roman"/>
          <w:sz w:val="24"/>
          <w:szCs w:val="24"/>
          <w:u w:val="single"/>
        </w:rPr>
        <w:t>presentation</w:t>
      </w:r>
      <w:r w:rsidR="00D32BC2" w:rsidRPr="00BA1D66">
        <w:rPr>
          <w:rFonts w:ascii="Times New Roman" w:eastAsia="Times New Roman" w:hAnsi="Times New Roman" w:cs="Times New Roman"/>
          <w:sz w:val="24"/>
          <w:szCs w:val="24"/>
        </w:rPr>
        <w:t xml:space="preserve"> in Week 11 and 12 in alphabetical order</w:t>
      </w:r>
      <w:r w:rsidRPr="00BA1D66">
        <w:rPr>
          <w:rFonts w:ascii="Times New Roman" w:eastAsia="Times New Roman" w:hAnsi="Times New Roman" w:cs="Times New Roman"/>
          <w:sz w:val="24"/>
          <w:szCs w:val="24"/>
        </w:rPr>
        <w:t xml:space="preserve"> should reflect the intersection between the individual projects of the students and the larger themes and questions that the course is addressing. </w:t>
      </w:r>
      <w:r w:rsidRPr="00BA1D66">
        <w:rPr>
          <w:rFonts w:ascii="Times New Roman" w:eastAsia="Times New Roman" w:hAnsi="Times New Roman" w:cs="Times New Roman"/>
          <w:color w:val="333333"/>
          <w:sz w:val="24"/>
          <w:szCs w:val="24"/>
        </w:rPr>
        <w:t xml:space="preserve">The project </w:t>
      </w:r>
      <w:r w:rsidR="00D32BC2" w:rsidRPr="00BA1D66">
        <w:rPr>
          <w:rFonts w:ascii="Times New Roman" w:eastAsia="Times New Roman" w:hAnsi="Times New Roman" w:cs="Times New Roman"/>
          <w:color w:val="333333"/>
          <w:sz w:val="24"/>
          <w:szCs w:val="24"/>
        </w:rPr>
        <w:t xml:space="preserve">might </w:t>
      </w:r>
      <w:r w:rsidRPr="00BA1D66">
        <w:rPr>
          <w:rFonts w:ascii="Times New Roman" w:eastAsia="Times New Roman" w:hAnsi="Times New Roman" w:cs="Times New Roman"/>
          <w:color w:val="333333"/>
          <w:sz w:val="24"/>
          <w:szCs w:val="24"/>
        </w:rPr>
        <w:t xml:space="preserve">result in an online exhibit or tour, a historical map on Google or some other format, a timeline or an image display. We are </w:t>
      </w:r>
      <w:r w:rsidR="00372B37" w:rsidRPr="00BA1D66">
        <w:rPr>
          <w:rFonts w:ascii="Times New Roman" w:eastAsia="Times New Roman" w:hAnsi="Times New Roman" w:cs="Times New Roman"/>
          <w:color w:val="333333"/>
          <w:sz w:val="24"/>
          <w:szCs w:val="24"/>
        </w:rPr>
        <w:t xml:space="preserve">also asking students to engage </w:t>
      </w:r>
      <w:r w:rsidRPr="00BA1D66">
        <w:rPr>
          <w:rFonts w:ascii="Times New Roman" w:eastAsia="Times New Roman" w:hAnsi="Times New Roman" w:cs="Times New Roman"/>
          <w:color w:val="333333"/>
          <w:sz w:val="24"/>
          <w:szCs w:val="24"/>
        </w:rPr>
        <w:t>with where the respective universities are located in a meaningful way in line with CEU’s mission of community engagement.</w:t>
      </w: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color w:val="333333"/>
          <w:sz w:val="24"/>
          <w:szCs w:val="24"/>
        </w:rPr>
        <w:t xml:space="preserve">Topics </w:t>
      </w:r>
      <w:r w:rsidRPr="00BA1D66">
        <w:rPr>
          <w:rFonts w:ascii="Times New Roman" w:eastAsia="Times New Roman" w:hAnsi="Times New Roman" w:cs="Times New Roman"/>
          <w:color w:val="333333"/>
          <w:sz w:val="24"/>
          <w:szCs w:val="24"/>
          <w:u w:val="single"/>
        </w:rPr>
        <w:t>must</w:t>
      </w:r>
      <w:r w:rsidRPr="00BA1D66">
        <w:rPr>
          <w:rFonts w:ascii="Times New Roman" w:eastAsia="Times New Roman" w:hAnsi="Times New Roman" w:cs="Times New Roman"/>
          <w:color w:val="333333"/>
          <w:sz w:val="24"/>
          <w:szCs w:val="24"/>
        </w:rPr>
        <w:t xml:space="preserve"> correspond to the following themes:</w:t>
      </w:r>
      <w:r w:rsidR="006A0733" w:rsidRPr="00BA1D66">
        <w:rPr>
          <w:rFonts w:ascii="Times New Roman" w:eastAsia="Times New Roman" w:hAnsi="Times New Roman" w:cs="Times New Roman"/>
          <w:color w:val="333333"/>
          <w:sz w:val="24"/>
          <w:szCs w:val="24"/>
        </w:rPr>
        <w:t xml:space="preserve"> right to be forgotten, starting an Archive</w:t>
      </w:r>
      <w:r w:rsidR="003406C2" w:rsidRPr="00BA1D66">
        <w:rPr>
          <w:rFonts w:ascii="Times New Roman" w:eastAsia="Times New Roman" w:hAnsi="Times New Roman" w:cs="Times New Roman"/>
          <w:color w:val="333333"/>
          <w:sz w:val="24"/>
          <w:szCs w:val="24"/>
        </w:rPr>
        <w:t xml:space="preserve">, archiving the open society, fight for social justice, </w:t>
      </w:r>
      <w:r w:rsidR="00B453E6" w:rsidRPr="00BA1D66">
        <w:rPr>
          <w:rFonts w:ascii="Times New Roman" w:eastAsia="Times New Roman" w:hAnsi="Times New Roman" w:cs="Times New Roman"/>
          <w:color w:val="333333"/>
          <w:sz w:val="24"/>
          <w:szCs w:val="24"/>
        </w:rPr>
        <w:t xml:space="preserve">performing and </w:t>
      </w:r>
      <w:r w:rsidR="003406C2" w:rsidRPr="00BA1D66">
        <w:rPr>
          <w:rFonts w:ascii="Times New Roman" w:eastAsia="Times New Roman" w:hAnsi="Times New Roman" w:cs="Times New Roman"/>
          <w:color w:val="333333"/>
          <w:sz w:val="24"/>
          <w:szCs w:val="24"/>
        </w:rPr>
        <w:t>preserving counter memories</w:t>
      </w:r>
      <w:r w:rsidR="00D32BC2" w:rsidRPr="00BA1D66">
        <w:rPr>
          <w:rFonts w:ascii="Times New Roman" w:eastAsia="Times New Roman" w:hAnsi="Times New Roman" w:cs="Times New Roman"/>
          <w:color w:val="333333"/>
          <w:sz w:val="24"/>
          <w:szCs w:val="24"/>
        </w:rPr>
        <w:t>.</w:t>
      </w:r>
    </w:p>
    <w:p w:rsidR="00A47E2B" w:rsidRPr="00BA1D66" w:rsidRDefault="00A47E2B" w:rsidP="00A47E2B">
      <w:pPr>
        <w:pStyle w:val="Normal1"/>
        <w:widowControl w:val="0"/>
        <w:spacing w:line="240" w:lineRule="auto"/>
        <w:jc w:val="both"/>
        <w:rPr>
          <w:rFonts w:ascii="Times New Roman" w:eastAsia="Times New Roman" w:hAnsi="Times New Roman" w:cs="Times New Roman"/>
          <w:b/>
          <w:sz w:val="24"/>
          <w:szCs w:val="24"/>
        </w:rPr>
      </w:pPr>
    </w:p>
    <w:p w:rsidR="00A47E2B" w:rsidRPr="00BA1D66" w:rsidRDefault="00A47E2B" w:rsidP="00A47E2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Possible student projects: (readings are NOT in the reader)</w:t>
      </w:r>
    </w:p>
    <w:p w:rsidR="00A47E2B" w:rsidRPr="00BA1D66" w:rsidRDefault="00A47E2B" w:rsidP="00A47E2B">
      <w:pPr>
        <w:pStyle w:val="Normal1"/>
        <w:widowControl w:val="0"/>
        <w:spacing w:line="240" w:lineRule="auto"/>
        <w:jc w:val="both"/>
        <w:rPr>
          <w:rFonts w:ascii="Times New Roman" w:hAnsi="Times New Roman" w:cs="Times New Roman"/>
          <w:sz w:val="24"/>
          <w:szCs w:val="24"/>
        </w:rPr>
      </w:pPr>
    </w:p>
    <w:p w:rsidR="00A47E2B" w:rsidRPr="00BA1D66" w:rsidRDefault="00A47E2B" w:rsidP="00A47E2B">
      <w:pPr>
        <w:pStyle w:val="Normal1"/>
        <w:widowControl w:val="0"/>
        <w:numPr>
          <w:ilvl w:val="0"/>
          <w:numId w:val="6"/>
        </w:numPr>
        <w:spacing w:line="240" w:lineRule="auto"/>
        <w:jc w:val="both"/>
        <w:rPr>
          <w:rFonts w:ascii="Times New Roman" w:hAnsi="Times New Roman" w:cs="Times New Roman"/>
          <w:b/>
          <w:sz w:val="24"/>
          <w:szCs w:val="24"/>
          <w:u w:val="single"/>
        </w:rPr>
      </w:pPr>
      <w:r w:rsidRPr="00BA1D66">
        <w:rPr>
          <w:rFonts w:ascii="Times New Roman" w:hAnsi="Times New Roman" w:cs="Times New Roman"/>
          <w:b/>
          <w:sz w:val="24"/>
          <w:szCs w:val="24"/>
          <w:u w:val="single"/>
        </w:rPr>
        <w:t>Recommended reading for the Right to Be Forgotten Project</w:t>
      </w:r>
    </w:p>
    <w:p w:rsidR="00A47E2B" w:rsidRPr="003333FE" w:rsidRDefault="00A47E2B" w:rsidP="00A47E2B">
      <w:pPr>
        <w:pStyle w:val="Normal1"/>
        <w:widowControl w:val="0"/>
        <w:spacing w:line="240" w:lineRule="auto"/>
        <w:jc w:val="both"/>
        <w:rPr>
          <w:rFonts w:ascii="Times New Roman" w:hAnsi="Times New Roman" w:cs="Times New Roman"/>
          <w:sz w:val="24"/>
          <w:szCs w:val="24"/>
        </w:rPr>
      </w:pPr>
      <w:r w:rsidRPr="003333FE">
        <w:rPr>
          <w:rFonts w:ascii="Times New Roman" w:hAnsi="Times New Roman" w:cs="Times New Roman"/>
          <w:sz w:val="24"/>
          <w:szCs w:val="24"/>
        </w:rPr>
        <w:lastRenderedPageBreak/>
        <w:t>The current debate about the EU decision about the Right to be Forgotten raises several questions as far as human rights</w:t>
      </w:r>
      <w:r w:rsidR="009F6A85" w:rsidRPr="003333FE">
        <w:rPr>
          <w:rFonts w:ascii="Times New Roman" w:hAnsi="Times New Roman" w:cs="Times New Roman"/>
          <w:sz w:val="24"/>
          <w:szCs w:val="24"/>
        </w:rPr>
        <w:t xml:space="preserve"> are concerned: data protection, personal data breach notifications.</w:t>
      </w:r>
    </w:p>
    <w:p w:rsidR="009F6A85" w:rsidRPr="003333FE" w:rsidRDefault="002A593C" w:rsidP="009F6A85">
      <w:pPr>
        <w:rPr>
          <w:rFonts w:ascii="Times New Roman" w:eastAsia="Times New Roman" w:hAnsi="Times New Roman" w:cs="Times New Roman"/>
        </w:rPr>
      </w:pPr>
      <w:hyperlink r:id="rId14" w:history="1">
        <w:r w:rsidR="009F6A85" w:rsidRPr="003333FE">
          <w:rPr>
            <w:rStyle w:val="Hyperlink"/>
            <w:rFonts w:ascii="Times New Roman" w:eastAsia="Times New Roman" w:hAnsi="Times New Roman" w:cs="Times New Roman"/>
          </w:rPr>
          <w:t>http://www.eark-project.com/resources/project-deliverables/33-d22-legal-issues-report-european-cultural-preservation-in-a-changing-legislative-landscape</w:t>
        </w:r>
      </w:hyperlink>
      <w:r w:rsidR="009F6A85" w:rsidRPr="003333FE">
        <w:rPr>
          <w:rFonts w:ascii="Times New Roman" w:eastAsia="Times New Roman" w:hAnsi="Times New Roman" w:cs="Times New Roman"/>
        </w:rPr>
        <w:t xml:space="preserve"> </w:t>
      </w:r>
    </w:p>
    <w:p w:rsidR="009F6A85" w:rsidRPr="00BA1D66" w:rsidRDefault="009F6A85" w:rsidP="00A47E2B">
      <w:pPr>
        <w:pStyle w:val="Normal1"/>
        <w:widowControl w:val="0"/>
        <w:spacing w:line="240" w:lineRule="auto"/>
        <w:jc w:val="both"/>
        <w:rPr>
          <w:rFonts w:ascii="Times New Roman" w:hAnsi="Times New Roman" w:cs="Times New Roman"/>
          <w:sz w:val="24"/>
          <w:szCs w:val="24"/>
        </w:rPr>
      </w:pPr>
    </w:p>
    <w:p w:rsidR="00A47E2B" w:rsidRPr="00BA1D66" w:rsidRDefault="00A47E2B" w:rsidP="00A47E2B">
      <w:pPr>
        <w:pStyle w:val="Normal1"/>
        <w:widowControl w:val="0"/>
        <w:spacing w:line="240" w:lineRule="auto"/>
        <w:jc w:val="both"/>
        <w:rPr>
          <w:rFonts w:ascii="Times New Roman" w:hAnsi="Times New Roman" w:cs="Times New Roman"/>
          <w:sz w:val="24"/>
          <w:szCs w:val="24"/>
        </w:rPr>
      </w:pPr>
    </w:p>
    <w:p w:rsidR="00A47E2B" w:rsidRPr="00BA1D66" w:rsidRDefault="00A47E2B" w:rsidP="00A47E2B">
      <w:pPr>
        <w:pStyle w:val="Normal1"/>
        <w:widowControl w:val="0"/>
        <w:numPr>
          <w:ilvl w:val="0"/>
          <w:numId w:val="6"/>
        </w:numPr>
        <w:spacing w:line="240" w:lineRule="auto"/>
        <w:jc w:val="both"/>
        <w:rPr>
          <w:rFonts w:ascii="Times New Roman" w:eastAsia="Times New Roman" w:hAnsi="Times New Roman" w:cs="Times New Roman"/>
          <w:b/>
          <w:sz w:val="24"/>
          <w:szCs w:val="24"/>
          <w:u w:val="single"/>
        </w:rPr>
      </w:pPr>
      <w:r w:rsidRPr="00BA1D66">
        <w:rPr>
          <w:rFonts w:ascii="Times New Roman" w:eastAsia="Times New Roman" w:hAnsi="Times New Roman" w:cs="Times New Roman"/>
          <w:b/>
          <w:sz w:val="24"/>
          <w:szCs w:val="24"/>
          <w:u w:val="single"/>
        </w:rPr>
        <w:t>Recommended research project on women’s and lesbian archives</w:t>
      </w:r>
    </w:p>
    <w:p w:rsidR="00A47E2B" w:rsidRPr="00BA1D66" w:rsidRDefault="00A47E2B" w:rsidP="00A47E2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u w:val="single"/>
        </w:rPr>
        <w:t xml:space="preserve">Labrisz </w:t>
      </w:r>
      <w:hyperlink r:id="rId15" w:history="1">
        <w:r w:rsidRPr="00BA1D66">
          <w:rPr>
            <w:rStyle w:val="Hyperlink"/>
            <w:rFonts w:ascii="Times New Roman" w:eastAsia="Times New Roman" w:hAnsi="Times New Roman" w:cs="Times New Roman"/>
            <w:sz w:val="24"/>
            <w:szCs w:val="24"/>
          </w:rPr>
          <w:t>http://www.labrisz.hu/english</w:t>
        </w:r>
      </w:hyperlink>
      <w:r w:rsidRPr="00BA1D66">
        <w:rPr>
          <w:rFonts w:ascii="Times New Roman" w:eastAsia="Times New Roman" w:hAnsi="Times New Roman" w:cs="Times New Roman"/>
          <w:sz w:val="24"/>
          <w:szCs w:val="24"/>
          <w:u w:val="single"/>
        </w:rPr>
        <w:t xml:space="preserve"> </w:t>
      </w:r>
      <w:r w:rsidRPr="00BA1D66">
        <w:rPr>
          <w:rFonts w:ascii="Times New Roman" w:eastAsia="Times New Roman" w:hAnsi="Times New Roman" w:cs="Times New Roman"/>
          <w:sz w:val="24"/>
          <w:szCs w:val="24"/>
        </w:rPr>
        <w:t>is planning to start archiving their past and open this process up for students of this course.</w:t>
      </w:r>
    </w:p>
    <w:p w:rsidR="00A47E2B" w:rsidRPr="00BA1D66" w:rsidRDefault="00A47E2B" w:rsidP="00A47E2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Popova, Kristina, Piskova, Marijana, Lanzinger, Margareth, Langreiter, Nikola, Vodenicharov, Petar. eds. </w:t>
      </w:r>
      <w:r w:rsidRPr="00BA1D66">
        <w:rPr>
          <w:rFonts w:ascii="Times New Roman" w:eastAsia="Times New Roman" w:hAnsi="Times New Roman" w:cs="Times New Roman"/>
          <w:i/>
          <w:sz w:val="24"/>
          <w:szCs w:val="24"/>
        </w:rPr>
        <w:t>Women and Minorities: Ways of Archiving</w:t>
      </w:r>
      <w:r w:rsidRPr="00BA1D66">
        <w:rPr>
          <w:rFonts w:ascii="Times New Roman" w:eastAsia="Times New Roman" w:hAnsi="Times New Roman" w:cs="Times New Roman"/>
          <w:sz w:val="24"/>
          <w:szCs w:val="24"/>
        </w:rPr>
        <w:t>. Sofia-Vienna, 2009.</w:t>
      </w:r>
    </w:p>
    <w:p w:rsidR="00A47E2B" w:rsidRPr="00BA1D66" w:rsidRDefault="00A47E2B" w:rsidP="00A47E2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Wieringa, Saskia. ed. </w:t>
      </w:r>
      <w:r w:rsidRPr="00BA1D66">
        <w:rPr>
          <w:rFonts w:ascii="Times New Roman" w:eastAsia="Times New Roman" w:hAnsi="Times New Roman" w:cs="Times New Roman"/>
          <w:i/>
          <w:sz w:val="24"/>
          <w:szCs w:val="24"/>
        </w:rPr>
        <w:t>Traveling Heritages. New Perspectives on Collecting, Preserving and Sharing Women’s Histories</w:t>
      </w:r>
      <w:r w:rsidRPr="00BA1D66">
        <w:rPr>
          <w:rFonts w:ascii="Times New Roman" w:eastAsia="Times New Roman" w:hAnsi="Times New Roman" w:cs="Times New Roman"/>
          <w:sz w:val="24"/>
          <w:szCs w:val="24"/>
        </w:rPr>
        <w:t>. Amsterdam, Aksant, 2008.</w:t>
      </w:r>
    </w:p>
    <w:p w:rsidR="00A47E2B" w:rsidRPr="00BA1D66" w:rsidRDefault="00A47E2B" w:rsidP="00A47E2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Zajko, Vanda. “Myth as Archive.” </w:t>
      </w:r>
      <w:r w:rsidRPr="00BA1D66">
        <w:rPr>
          <w:rFonts w:ascii="Times New Roman" w:eastAsia="Times New Roman" w:hAnsi="Times New Roman" w:cs="Times New Roman"/>
          <w:i/>
          <w:sz w:val="24"/>
          <w:szCs w:val="24"/>
        </w:rPr>
        <w:t>History of the Human Sciences</w:t>
      </w:r>
      <w:r w:rsidRPr="00BA1D66">
        <w:rPr>
          <w:rFonts w:ascii="Times New Roman" w:eastAsia="Times New Roman" w:hAnsi="Times New Roman" w:cs="Times New Roman"/>
          <w:sz w:val="24"/>
          <w:szCs w:val="24"/>
        </w:rPr>
        <w:t xml:space="preserve"> 11, no. 4. (1998):103-121.</w:t>
      </w:r>
    </w:p>
    <w:p w:rsidR="00A47E2B" w:rsidRPr="00BA1D66" w:rsidRDefault="00A47E2B" w:rsidP="00A47E2B">
      <w:pPr>
        <w:pStyle w:val="Normal1"/>
        <w:widowControl w:val="0"/>
        <w:spacing w:line="240" w:lineRule="auto"/>
        <w:jc w:val="both"/>
        <w:rPr>
          <w:rFonts w:ascii="Times New Roman" w:hAnsi="Times New Roman" w:cs="Times New Roman"/>
          <w:sz w:val="24"/>
          <w:szCs w:val="24"/>
        </w:rPr>
      </w:pPr>
    </w:p>
    <w:p w:rsidR="00A47E2B" w:rsidRPr="00BA1D66" w:rsidRDefault="00A47E2B" w:rsidP="00A47E2B">
      <w:pPr>
        <w:pStyle w:val="Normal1"/>
        <w:widowControl w:val="0"/>
        <w:numPr>
          <w:ilvl w:val="0"/>
          <w:numId w:val="6"/>
        </w:numPr>
        <w:spacing w:line="240" w:lineRule="auto"/>
        <w:jc w:val="both"/>
        <w:rPr>
          <w:rFonts w:ascii="Times New Roman" w:hAnsi="Times New Roman" w:cs="Times New Roman"/>
          <w:b/>
          <w:sz w:val="24"/>
          <w:szCs w:val="24"/>
          <w:u w:val="single"/>
        </w:rPr>
      </w:pPr>
      <w:r w:rsidRPr="00BA1D66">
        <w:rPr>
          <w:rFonts w:ascii="Times New Roman" w:hAnsi="Times New Roman" w:cs="Times New Roman"/>
          <w:b/>
          <w:sz w:val="24"/>
          <w:szCs w:val="24"/>
          <w:u w:val="single"/>
        </w:rPr>
        <w:t>Recommended reading for the counter memory project</w:t>
      </w:r>
    </w:p>
    <w:p w:rsidR="00A47E2B" w:rsidRPr="00BA1D66" w:rsidRDefault="00A47E2B" w:rsidP="00A47E2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Read the text and think about setting up a counter monument.</w:t>
      </w:r>
    </w:p>
    <w:p w:rsidR="00A47E2B" w:rsidRPr="00BA1D66" w:rsidRDefault="00A47E2B" w:rsidP="00A47E2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 xml:space="preserve">Rothberg, </w:t>
      </w:r>
      <w:r w:rsidR="003333FE" w:rsidRPr="00BA1D66">
        <w:rPr>
          <w:rFonts w:ascii="Times New Roman" w:hAnsi="Times New Roman" w:cs="Times New Roman"/>
          <w:sz w:val="24"/>
          <w:szCs w:val="24"/>
        </w:rPr>
        <w:t xml:space="preserve">Michael </w:t>
      </w:r>
      <w:r w:rsidRPr="00BA1D66">
        <w:rPr>
          <w:rFonts w:ascii="Times New Roman" w:hAnsi="Times New Roman" w:cs="Times New Roman"/>
          <w:sz w:val="24"/>
          <w:szCs w:val="24"/>
        </w:rPr>
        <w:t>“Pedagogy and the Politics of Memory: “The Counter</w:t>
      </w:r>
      <w:r w:rsidR="003333FE">
        <w:rPr>
          <w:rFonts w:ascii="Times New Roman" w:hAnsi="Times New Roman" w:cs="Times New Roman"/>
          <w:sz w:val="24"/>
          <w:szCs w:val="24"/>
        </w:rPr>
        <w:t>-</w:t>
      </w:r>
      <w:r w:rsidRPr="00BA1D66">
        <w:rPr>
          <w:rFonts w:ascii="Times New Roman" w:hAnsi="Times New Roman" w:cs="Times New Roman"/>
          <w:sz w:val="24"/>
          <w:szCs w:val="24"/>
        </w:rPr>
        <w:t xml:space="preserve">monument Project” in </w:t>
      </w:r>
      <w:r w:rsidRPr="003333FE">
        <w:rPr>
          <w:rFonts w:ascii="Times New Roman" w:hAnsi="Times New Roman" w:cs="Times New Roman"/>
          <w:i/>
          <w:sz w:val="24"/>
          <w:szCs w:val="24"/>
        </w:rPr>
        <w:t>Teaching the Representation of the Holocaust</w:t>
      </w:r>
      <w:r w:rsidRPr="00BA1D66">
        <w:rPr>
          <w:rFonts w:ascii="Times New Roman" w:hAnsi="Times New Roman" w:cs="Times New Roman"/>
          <w:sz w:val="24"/>
          <w:szCs w:val="24"/>
        </w:rPr>
        <w:t xml:space="preserve">, eds. Hirsch, </w:t>
      </w:r>
      <w:r w:rsidR="00337B31" w:rsidRPr="00BA1D66">
        <w:rPr>
          <w:rFonts w:ascii="Times New Roman" w:hAnsi="Times New Roman" w:cs="Times New Roman"/>
          <w:sz w:val="24"/>
          <w:szCs w:val="24"/>
        </w:rPr>
        <w:t>Marianne</w:t>
      </w:r>
      <w:r w:rsidR="00337B31">
        <w:rPr>
          <w:rFonts w:ascii="Times New Roman" w:hAnsi="Times New Roman" w:cs="Times New Roman"/>
          <w:sz w:val="24"/>
          <w:szCs w:val="24"/>
        </w:rPr>
        <w:t>,</w:t>
      </w:r>
      <w:r w:rsidR="00337B31" w:rsidRPr="00BA1D66">
        <w:rPr>
          <w:rFonts w:ascii="Times New Roman" w:hAnsi="Times New Roman" w:cs="Times New Roman"/>
          <w:sz w:val="24"/>
          <w:szCs w:val="24"/>
        </w:rPr>
        <w:t xml:space="preserve"> </w:t>
      </w:r>
      <w:r w:rsidRPr="00BA1D66">
        <w:rPr>
          <w:rFonts w:ascii="Times New Roman" w:hAnsi="Times New Roman" w:cs="Times New Roman"/>
          <w:sz w:val="24"/>
          <w:szCs w:val="24"/>
        </w:rPr>
        <w:t xml:space="preserve">Kacandes, </w:t>
      </w:r>
      <w:r w:rsidR="00337B31" w:rsidRPr="00BA1D66">
        <w:rPr>
          <w:rFonts w:ascii="Times New Roman" w:hAnsi="Times New Roman" w:cs="Times New Roman"/>
          <w:sz w:val="24"/>
          <w:szCs w:val="24"/>
        </w:rPr>
        <w:t>Irene</w:t>
      </w:r>
      <w:r w:rsidR="00337B31">
        <w:rPr>
          <w:rFonts w:ascii="Times New Roman" w:hAnsi="Times New Roman" w:cs="Times New Roman"/>
          <w:sz w:val="24"/>
          <w:szCs w:val="24"/>
        </w:rPr>
        <w:t>,</w:t>
      </w:r>
      <w:r w:rsidR="00337B31" w:rsidRPr="00BA1D66">
        <w:rPr>
          <w:rFonts w:ascii="Times New Roman" w:hAnsi="Times New Roman" w:cs="Times New Roman"/>
          <w:sz w:val="24"/>
          <w:szCs w:val="24"/>
        </w:rPr>
        <w:t xml:space="preserve"> </w:t>
      </w:r>
      <w:r w:rsidR="00F14413">
        <w:rPr>
          <w:rFonts w:ascii="Times New Roman" w:hAnsi="Times New Roman" w:cs="Times New Roman"/>
          <w:sz w:val="24"/>
          <w:szCs w:val="24"/>
        </w:rPr>
        <w:t>New York, MLA, 2004.</w:t>
      </w:r>
      <w:r w:rsidRPr="00BA1D66">
        <w:rPr>
          <w:rFonts w:ascii="Times New Roman" w:hAnsi="Times New Roman" w:cs="Times New Roman"/>
          <w:sz w:val="24"/>
          <w:szCs w:val="24"/>
        </w:rPr>
        <w:t xml:space="preserve"> 466-476.</w:t>
      </w:r>
    </w:p>
    <w:p w:rsidR="00CF1127" w:rsidRPr="00BA1D66" w:rsidRDefault="00CF1127" w:rsidP="0005173B">
      <w:pPr>
        <w:pStyle w:val="Normal1"/>
        <w:widowControl w:val="0"/>
        <w:spacing w:line="240" w:lineRule="auto"/>
        <w:jc w:val="both"/>
        <w:rPr>
          <w:rFonts w:ascii="Times New Roman" w:eastAsia="Times New Roman" w:hAnsi="Times New Roman" w:cs="Times New Roman"/>
          <w:color w:val="333333"/>
          <w:sz w:val="24"/>
          <w:szCs w:val="24"/>
        </w:rPr>
      </w:pPr>
    </w:p>
    <w:p w:rsidR="00C57CC8" w:rsidRPr="00BA1D66" w:rsidRDefault="002A0A2A"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 xml:space="preserve">D. FINAL PAPER </w:t>
      </w:r>
      <w:r w:rsidR="00C57CC8" w:rsidRPr="00BA1D66">
        <w:rPr>
          <w:rFonts w:ascii="Times New Roman" w:eastAsia="Times New Roman" w:hAnsi="Times New Roman" w:cs="Times New Roman"/>
          <w:b/>
          <w:sz w:val="24"/>
          <w:szCs w:val="24"/>
        </w:rPr>
        <w:t>(Requirement for 4 credits)</w:t>
      </w:r>
    </w:p>
    <w:p w:rsidR="00CF1127" w:rsidRPr="00BA1D66" w:rsidRDefault="002A0A2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The final research paper must be based on original research that investigates a particular archive or examines the concept of “the archive.” The paper must draw connections between the particular research focus and the larger themes and questions raised by the seminar. The organization and focus of the paper should take into account the feedback offered by the instructors on the proposal; students are strongly encouraged to consult with </w:t>
      </w:r>
      <w:r w:rsidR="00372B37" w:rsidRPr="00BA1D66">
        <w:rPr>
          <w:rFonts w:ascii="Times New Roman" w:eastAsia="Times New Roman" w:hAnsi="Times New Roman" w:cs="Times New Roman"/>
          <w:sz w:val="24"/>
          <w:szCs w:val="24"/>
        </w:rPr>
        <w:t xml:space="preserve">the </w:t>
      </w:r>
      <w:r w:rsidRPr="00BA1D66">
        <w:rPr>
          <w:rFonts w:ascii="Times New Roman" w:eastAsia="Times New Roman" w:hAnsi="Times New Roman" w:cs="Times New Roman"/>
          <w:sz w:val="24"/>
          <w:szCs w:val="24"/>
        </w:rPr>
        <w:t xml:space="preserve">instructors as they draft and write their papers. The paper should be between </w:t>
      </w:r>
      <w:r w:rsidR="00A9482B" w:rsidRPr="00BA1D66">
        <w:rPr>
          <w:rFonts w:ascii="Times New Roman" w:eastAsia="Times New Roman" w:hAnsi="Times New Roman" w:cs="Times New Roman"/>
          <w:sz w:val="24"/>
          <w:szCs w:val="24"/>
        </w:rPr>
        <w:t xml:space="preserve">8-10 pages </w:t>
      </w:r>
      <w:r w:rsidRPr="00BA1D66">
        <w:rPr>
          <w:rFonts w:ascii="Times New Roman" w:eastAsia="Times New Roman" w:hAnsi="Times New Roman" w:cs="Times New Roman"/>
          <w:sz w:val="24"/>
          <w:szCs w:val="24"/>
        </w:rPr>
        <w:t xml:space="preserve">(typed, doubled-spaced, in Times Roman). </w:t>
      </w:r>
      <w:r w:rsidRPr="00BA1D66">
        <w:rPr>
          <w:rFonts w:ascii="Times New Roman" w:eastAsia="Times New Roman" w:hAnsi="Times New Roman" w:cs="Times New Roman"/>
          <w:b/>
          <w:sz w:val="24"/>
          <w:szCs w:val="24"/>
        </w:rPr>
        <w:t>The paper is due on</w:t>
      </w:r>
      <w:r w:rsidR="00372B37" w:rsidRPr="00BA1D66">
        <w:rPr>
          <w:rFonts w:ascii="Times New Roman" w:eastAsia="Times New Roman" w:hAnsi="Times New Roman" w:cs="Times New Roman"/>
          <w:b/>
          <w:sz w:val="24"/>
          <w:szCs w:val="24"/>
        </w:rPr>
        <w:t xml:space="preserve"> 12 December by noon</w:t>
      </w:r>
      <w:r w:rsidRPr="00BA1D66">
        <w:rPr>
          <w:rFonts w:ascii="Times New Roman" w:eastAsia="Times New Roman" w:hAnsi="Times New Roman" w:cs="Times New Roman"/>
          <w:sz w:val="24"/>
          <w:szCs w:val="24"/>
        </w:rPr>
        <w:t>. As with the response papers, these should be well-written and presented. This means not only that the paper make a solid argument, but also that it be thoroughly grammar and spell-checked. Students may use the same topics, ideas and even</w:t>
      </w:r>
      <w:r w:rsidR="0099797C" w:rsidRPr="00BA1D66">
        <w:rPr>
          <w:rFonts w:ascii="Times New Roman" w:eastAsia="Times New Roman" w:hAnsi="Times New Roman" w:cs="Times New Roman"/>
          <w:sz w:val="24"/>
          <w:szCs w:val="24"/>
        </w:rPr>
        <w:t xml:space="preserve"> language used in reading notes or in the project presentations.</w:t>
      </w:r>
    </w:p>
    <w:p w:rsidR="00372B37" w:rsidRPr="00BA1D66" w:rsidRDefault="00372B37" w:rsidP="0005173B">
      <w:pPr>
        <w:pStyle w:val="Normal1"/>
        <w:widowControl w:val="0"/>
        <w:spacing w:line="240" w:lineRule="auto"/>
        <w:jc w:val="both"/>
        <w:rPr>
          <w:rFonts w:ascii="Times New Roman" w:hAnsi="Times New Roman" w:cs="Times New Roman"/>
          <w:sz w:val="24"/>
          <w:szCs w:val="24"/>
        </w:rPr>
      </w:pPr>
    </w:p>
    <w:p w:rsidR="00CF1127" w:rsidRPr="00BA1D66" w:rsidRDefault="00C57CC8" w:rsidP="0005173B">
      <w:pPr>
        <w:pStyle w:val="Normal1"/>
        <w:widowControl w:val="0"/>
        <w:spacing w:line="240" w:lineRule="auto"/>
        <w:jc w:val="both"/>
        <w:rPr>
          <w:rFonts w:ascii="Times New Roman" w:hAnsi="Times New Roman" w:cs="Times New Roman"/>
          <w:b/>
          <w:sz w:val="24"/>
          <w:szCs w:val="24"/>
        </w:rPr>
      </w:pPr>
      <w:r w:rsidRPr="00BA1D66">
        <w:rPr>
          <w:rFonts w:ascii="Times New Roman" w:eastAsia="Times New Roman" w:hAnsi="Times New Roman" w:cs="Times New Roman"/>
          <w:b/>
          <w:sz w:val="24"/>
          <w:szCs w:val="24"/>
        </w:rPr>
        <w:t>Grade distribution</w:t>
      </w:r>
      <w:r w:rsidR="002A0A2A" w:rsidRPr="00BA1D66">
        <w:rPr>
          <w:rFonts w:ascii="Times New Roman" w:eastAsia="Times New Roman" w:hAnsi="Times New Roman" w:cs="Times New Roman"/>
          <w:b/>
          <w:sz w:val="24"/>
          <w:szCs w:val="24"/>
        </w:rPr>
        <w:t>:</w:t>
      </w:r>
    </w:p>
    <w:p w:rsidR="00CF1127" w:rsidRPr="00BA1D66" w:rsidRDefault="00CF1127" w:rsidP="0005173B">
      <w:pPr>
        <w:pStyle w:val="Normal1"/>
        <w:widowControl w:val="0"/>
        <w:spacing w:line="240" w:lineRule="auto"/>
        <w:ind w:left="720"/>
        <w:jc w:val="both"/>
        <w:rPr>
          <w:rFonts w:ascii="Times New Roman" w:hAnsi="Times New Roman" w:cs="Times New Roman"/>
          <w:sz w:val="24"/>
          <w:szCs w:val="24"/>
        </w:rPr>
      </w:pPr>
    </w:p>
    <w:p w:rsidR="00CF1127" w:rsidRPr="00BA1D66" w:rsidRDefault="00D32BC2" w:rsidP="0005173B">
      <w:pPr>
        <w:pStyle w:val="Normal1"/>
        <w:widowControl w:val="0"/>
        <w:spacing w:line="240" w:lineRule="auto"/>
        <w:ind w:left="720"/>
        <w:jc w:val="both"/>
        <w:rPr>
          <w:rFonts w:ascii="Times New Roman" w:hAnsi="Times New Roman" w:cs="Times New Roman"/>
          <w:sz w:val="24"/>
          <w:szCs w:val="24"/>
        </w:rPr>
      </w:pPr>
      <w:r w:rsidRPr="00BA1D66">
        <w:rPr>
          <w:rFonts w:ascii="Times New Roman" w:eastAsia="Times New Roman" w:hAnsi="Times New Roman" w:cs="Times New Roman"/>
          <w:sz w:val="24"/>
          <w:szCs w:val="24"/>
        </w:rPr>
        <w:t>5</w:t>
      </w:r>
      <w:r w:rsidR="002A0A2A" w:rsidRPr="00BA1D66">
        <w:rPr>
          <w:rFonts w:ascii="Times New Roman" w:eastAsia="Times New Roman" w:hAnsi="Times New Roman" w:cs="Times New Roman"/>
          <w:sz w:val="24"/>
          <w:szCs w:val="24"/>
        </w:rPr>
        <w:t>% archival object</w:t>
      </w:r>
      <w:r w:rsidRPr="00BA1D66">
        <w:rPr>
          <w:rFonts w:ascii="Times New Roman" w:eastAsia="Times New Roman" w:hAnsi="Times New Roman" w:cs="Times New Roman"/>
          <w:sz w:val="24"/>
          <w:szCs w:val="24"/>
        </w:rPr>
        <w:t xml:space="preserve"> (1)</w:t>
      </w:r>
    </w:p>
    <w:p w:rsidR="00CF1127" w:rsidRPr="00BA1D66" w:rsidRDefault="00D32BC2" w:rsidP="0005173B">
      <w:pPr>
        <w:pStyle w:val="Normal1"/>
        <w:widowControl w:val="0"/>
        <w:spacing w:line="240" w:lineRule="auto"/>
        <w:ind w:left="720"/>
        <w:jc w:val="both"/>
        <w:rPr>
          <w:rFonts w:ascii="Times New Roman" w:hAnsi="Times New Roman" w:cs="Times New Roman"/>
          <w:sz w:val="24"/>
          <w:szCs w:val="24"/>
        </w:rPr>
      </w:pPr>
      <w:r w:rsidRPr="00BA1D66">
        <w:rPr>
          <w:rFonts w:ascii="Times New Roman" w:eastAsia="Times New Roman" w:hAnsi="Times New Roman" w:cs="Times New Roman"/>
          <w:sz w:val="24"/>
          <w:szCs w:val="24"/>
        </w:rPr>
        <w:t>20</w:t>
      </w:r>
      <w:r w:rsidR="002A0A2A" w:rsidRPr="00BA1D66">
        <w:rPr>
          <w:rFonts w:ascii="Times New Roman" w:eastAsia="Times New Roman" w:hAnsi="Times New Roman" w:cs="Times New Roman"/>
          <w:sz w:val="24"/>
          <w:szCs w:val="24"/>
        </w:rPr>
        <w:t>% weekly reading notes</w:t>
      </w:r>
      <w:r w:rsidRPr="00BA1D66">
        <w:rPr>
          <w:rFonts w:ascii="Times New Roman" w:eastAsia="Times New Roman" w:hAnsi="Times New Roman" w:cs="Times New Roman"/>
          <w:sz w:val="24"/>
          <w:szCs w:val="24"/>
        </w:rPr>
        <w:t xml:space="preserve"> (4)</w:t>
      </w:r>
    </w:p>
    <w:p w:rsidR="00CF1127" w:rsidRPr="00BA1D66" w:rsidRDefault="00C57CC8" w:rsidP="0005173B">
      <w:pPr>
        <w:pStyle w:val="Normal1"/>
        <w:widowControl w:val="0"/>
        <w:spacing w:line="240" w:lineRule="auto"/>
        <w:ind w:left="720"/>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4</w:t>
      </w:r>
      <w:r w:rsidR="002A0A2A" w:rsidRPr="00BA1D66">
        <w:rPr>
          <w:rFonts w:ascii="Times New Roman" w:eastAsia="Times New Roman" w:hAnsi="Times New Roman" w:cs="Times New Roman"/>
          <w:sz w:val="24"/>
          <w:szCs w:val="24"/>
        </w:rPr>
        <w:t>0% project and presentation</w:t>
      </w:r>
    </w:p>
    <w:p w:rsidR="00C57CC8" w:rsidRPr="00BA1D66" w:rsidRDefault="00C57CC8" w:rsidP="0005173B">
      <w:pPr>
        <w:pStyle w:val="Normal1"/>
        <w:widowControl w:val="0"/>
        <w:spacing w:line="240" w:lineRule="auto"/>
        <w:ind w:left="720"/>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5% active participation (For those who are taking the course for </w:t>
      </w:r>
      <w:r w:rsidR="00D32BC2" w:rsidRPr="00BA1D66">
        <w:rPr>
          <w:rFonts w:ascii="Times New Roman" w:eastAsia="Times New Roman" w:hAnsi="Times New Roman" w:cs="Times New Roman"/>
          <w:sz w:val="24"/>
          <w:szCs w:val="24"/>
        </w:rPr>
        <w:t>2 or 3 credits</w:t>
      </w:r>
      <w:r w:rsidRPr="00BA1D66">
        <w:rPr>
          <w:rFonts w:ascii="Times New Roman" w:eastAsia="Times New Roman" w:hAnsi="Times New Roman" w:cs="Times New Roman"/>
          <w:sz w:val="24"/>
          <w:szCs w:val="24"/>
        </w:rPr>
        <w:t xml:space="preserve"> sessions marked in the schedule are optional</w:t>
      </w:r>
      <w:r w:rsidR="00D32BC2" w:rsidRPr="00BA1D66">
        <w:rPr>
          <w:rFonts w:ascii="Times New Roman" w:eastAsia="Times New Roman" w:hAnsi="Times New Roman" w:cs="Times New Roman"/>
          <w:sz w:val="24"/>
          <w:szCs w:val="24"/>
        </w:rPr>
        <w:t xml:space="preserve"> but recommended</w:t>
      </w:r>
      <w:r w:rsidRPr="00BA1D66">
        <w:rPr>
          <w:rFonts w:ascii="Times New Roman" w:eastAsia="Times New Roman" w:hAnsi="Times New Roman" w:cs="Times New Roman"/>
          <w:sz w:val="24"/>
          <w:szCs w:val="24"/>
        </w:rPr>
        <w:t>)</w:t>
      </w:r>
    </w:p>
    <w:p w:rsidR="00CF1127" w:rsidRPr="00BA1D66" w:rsidRDefault="00C57CC8" w:rsidP="0005173B">
      <w:pPr>
        <w:pStyle w:val="Normal1"/>
        <w:widowControl w:val="0"/>
        <w:spacing w:line="240" w:lineRule="auto"/>
        <w:ind w:left="720"/>
        <w:jc w:val="both"/>
        <w:rPr>
          <w:rFonts w:ascii="Times New Roman" w:hAnsi="Times New Roman" w:cs="Times New Roman"/>
          <w:sz w:val="24"/>
          <w:szCs w:val="24"/>
        </w:rPr>
      </w:pPr>
      <w:r w:rsidRPr="00BA1D66">
        <w:rPr>
          <w:rFonts w:ascii="Times New Roman" w:eastAsia="Times New Roman" w:hAnsi="Times New Roman" w:cs="Times New Roman"/>
          <w:sz w:val="24"/>
          <w:szCs w:val="24"/>
        </w:rPr>
        <w:t>3</w:t>
      </w:r>
      <w:r w:rsidR="002A0A2A" w:rsidRPr="00BA1D66">
        <w:rPr>
          <w:rFonts w:ascii="Times New Roman" w:eastAsia="Times New Roman" w:hAnsi="Times New Roman" w:cs="Times New Roman"/>
          <w:sz w:val="24"/>
          <w:szCs w:val="24"/>
        </w:rPr>
        <w:t>0% final research paper</w:t>
      </w:r>
      <w:r w:rsidRPr="00BA1D66">
        <w:rPr>
          <w:rFonts w:ascii="Times New Roman" w:eastAsia="Times New Roman" w:hAnsi="Times New Roman" w:cs="Times New Roman"/>
          <w:sz w:val="24"/>
          <w:szCs w:val="24"/>
        </w:rPr>
        <w:t xml:space="preserve"> (requirement for 4 credits)</w:t>
      </w:r>
      <w:r w:rsidR="002A0A2A" w:rsidRPr="00BA1D66">
        <w:rPr>
          <w:rFonts w:ascii="Times New Roman" w:eastAsia="Times New Roman" w:hAnsi="Times New Roman" w:cs="Times New Roman"/>
          <w:sz w:val="24"/>
          <w:szCs w:val="24"/>
        </w:rPr>
        <w:tab/>
      </w:r>
    </w:p>
    <w:p w:rsidR="00D0323A" w:rsidRPr="00BA1D66" w:rsidRDefault="00D0323A" w:rsidP="0005173B">
      <w:pPr>
        <w:pStyle w:val="Normal1"/>
        <w:widowControl w:val="0"/>
        <w:spacing w:line="240" w:lineRule="auto"/>
        <w:jc w:val="both"/>
        <w:rPr>
          <w:rFonts w:ascii="Times New Roman" w:eastAsia="Times New Roman" w:hAnsi="Times New Roman" w:cs="Times New Roman"/>
          <w:sz w:val="24"/>
          <w:szCs w:val="24"/>
        </w:rPr>
      </w:pPr>
    </w:p>
    <w:p w:rsidR="00E720FF" w:rsidRPr="00BA1D66" w:rsidRDefault="00E720FF" w:rsidP="0005173B">
      <w:pPr>
        <w:spacing w:line="240" w:lineRule="auto"/>
        <w:jc w:val="both"/>
        <w:rPr>
          <w:rFonts w:ascii="Times New Roman" w:hAnsi="Times New Roman" w:cs="Times New Roman"/>
          <w:b/>
          <w:sz w:val="24"/>
          <w:szCs w:val="24"/>
        </w:rPr>
      </w:pPr>
      <w:r w:rsidRPr="00BA1D66">
        <w:rPr>
          <w:rFonts w:ascii="Times New Roman" w:hAnsi="Times New Roman" w:cs="Times New Roman"/>
          <w:b/>
          <w:sz w:val="24"/>
          <w:szCs w:val="24"/>
        </w:rPr>
        <w:t>Class schedule:</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Week 1 Sept. 20</w:t>
      </w:r>
      <w:r w:rsidR="00B453E6" w:rsidRPr="00BA1D66">
        <w:rPr>
          <w:rFonts w:ascii="Times New Roman" w:hAnsi="Times New Roman" w:cs="Times New Roman"/>
          <w:sz w:val="24"/>
          <w:szCs w:val="24"/>
        </w:rPr>
        <w:t xml:space="preserve">. </w:t>
      </w:r>
      <w:r w:rsidR="00AF148E" w:rsidRPr="00BA1D66">
        <w:rPr>
          <w:rFonts w:ascii="Times New Roman" w:hAnsi="Times New Roman" w:cs="Times New Roman"/>
          <w:sz w:val="24"/>
          <w:szCs w:val="24"/>
        </w:rPr>
        <w:t xml:space="preserve">Introduction </w:t>
      </w:r>
      <w:r w:rsidR="00B453E6" w:rsidRPr="00BA1D66">
        <w:rPr>
          <w:rFonts w:ascii="Times New Roman" w:hAnsi="Times New Roman" w:cs="Times New Roman"/>
          <w:sz w:val="24"/>
          <w:szCs w:val="24"/>
        </w:rPr>
        <w:t xml:space="preserve">The class from 15.30 is optional. </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Week 2 Sept. 27</w:t>
      </w:r>
      <w:r w:rsidR="00B33B13" w:rsidRPr="00BA1D66">
        <w:rPr>
          <w:rFonts w:ascii="Times New Roman" w:hAnsi="Times New Roman" w:cs="Times New Roman"/>
          <w:sz w:val="24"/>
          <w:szCs w:val="24"/>
        </w:rPr>
        <w:t>.</w:t>
      </w:r>
      <w:r w:rsidR="001D1433" w:rsidRPr="00BA1D66">
        <w:rPr>
          <w:rFonts w:ascii="Times New Roman" w:hAnsi="Times New Roman" w:cs="Times New Roman"/>
          <w:sz w:val="24"/>
          <w:szCs w:val="24"/>
        </w:rPr>
        <w:t xml:space="preserve"> </w:t>
      </w:r>
      <w:r w:rsidR="00AF148E" w:rsidRPr="00BA1D66">
        <w:rPr>
          <w:rFonts w:ascii="Times New Roman" w:hAnsi="Times New Roman" w:cs="Times New Roman"/>
          <w:sz w:val="24"/>
          <w:szCs w:val="24"/>
        </w:rPr>
        <w:t xml:space="preserve">Starting the conversation </w:t>
      </w:r>
      <w:r w:rsidR="00B453E6" w:rsidRPr="00BA1D66">
        <w:rPr>
          <w:rFonts w:ascii="Times New Roman" w:hAnsi="Times New Roman" w:cs="Times New Roman"/>
          <w:sz w:val="24"/>
          <w:szCs w:val="24"/>
        </w:rPr>
        <w:t>T</w:t>
      </w:r>
      <w:r w:rsidR="00337B31">
        <w:rPr>
          <w:rFonts w:ascii="Times New Roman" w:hAnsi="Times New Roman" w:cs="Times New Roman"/>
          <w:sz w:val="24"/>
          <w:szCs w:val="24"/>
        </w:rPr>
        <w:t>he class from 15.30 is optional. Walk in class time to Liberty sq. with Peter Berczi. Those who miss this can still do the tour via getactive@ceu.edu</w:t>
      </w:r>
    </w:p>
    <w:p w:rsidR="00B33B13" w:rsidRPr="00BA1D66" w:rsidRDefault="00B33B13" w:rsidP="0005173B">
      <w:pPr>
        <w:spacing w:line="240" w:lineRule="auto"/>
        <w:jc w:val="both"/>
        <w:rPr>
          <w:rFonts w:ascii="Times New Roman" w:hAnsi="Times New Roman" w:cs="Times New Roman"/>
          <w:b/>
          <w:sz w:val="24"/>
          <w:szCs w:val="24"/>
        </w:rPr>
      </w:pPr>
      <w:r w:rsidRPr="00BA1D66">
        <w:rPr>
          <w:rFonts w:ascii="Times New Roman" w:hAnsi="Times New Roman" w:cs="Times New Roman"/>
          <w:b/>
          <w:sz w:val="24"/>
          <w:szCs w:val="24"/>
        </w:rPr>
        <w:t>Milestone: 30 September, noon CET personal archival project deadline</w:t>
      </w:r>
    </w:p>
    <w:p w:rsidR="00D32BC2"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Week 3 Oct. 4</w:t>
      </w:r>
      <w:r w:rsidR="0018645C" w:rsidRPr="00BA1D66">
        <w:rPr>
          <w:rFonts w:ascii="Times New Roman" w:hAnsi="Times New Roman" w:cs="Times New Roman"/>
          <w:sz w:val="24"/>
          <w:szCs w:val="24"/>
        </w:rPr>
        <w:t xml:space="preserve"> Joint session</w:t>
      </w:r>
      <w:r w:rsidR="00B33B13" w:rsidRPr="00BA1D66">
        <w:rPr>
          <w:rFonts w:ascii="Times New Roman" w:hAnsi="Times New Roman" w:cs="Times New Roman"/>
          <w:sz w:val="24"/>
          <w:szCs w:val="24"/>
        </w:rPr>
        <w:t>: personal archives.</w:t>
      </w:r>
      <w:r w:rsidR="00B453E6" w:rsidRPr="00BA1D66">
        <w:rPr>
          <w:rFonts w:ascii="Times New Roman" w:hAnsi="Times New Roman" w:cs="Times New Roman"/>
          <w:sz w:val="24"/>
          <w:szCs w:val="24"/>
        </w:rPr>
        <w:t xml:space="preserve"> The class from 15.30 is optional </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lastRenderedPageBreak/>
        <w:t>Week 4 Oct. 11</w:t>
      </w:r>
      <w:r w:rsidR="001D1433" w:rsidRPr="00BA1D66">
        <w:rPr>
          <w:rFonts w:ascii="Times New Roman" w:hAnsi="Times New Roman" w:cs="Times New Roman"/>
          <w:sz w:val="24"/>
          <w:szCs w:val="24"/>
        </w:rPr>
        <w:t xml:space="preserve"> </w:t>
      </w:r>
      <w:r w:rsidR="00AF148E" w:rsidRPr="00BA1D66">
        <w:rPr>
          <w:rFonts w:ascii="Times New Roman" w:hAnsi="Times New Roman" w:cs="Times New Roman"/>
          <w:sz w:val="24"/>
          <w:szCs w:val="24"/>
        </w:rPr>
        <w:t xml:space="preserve">Secret Archives </w:t>
      </w:r>
      <w:r w:rsidR="001D1433" w:rsidRPr="00BA1D66">
        <w:rPr>
          <w:rFonts w:ascii="Times New Roman" w:hAnsi="Times New Roman" w:cs="Times New Roman"/>
          <w:sz w:val="24"/>
          <w:szCs w:val="24"/>
        </w:rPr>
        <w:t>Liberty sq</w:t>
      </w:r>
    </w:p>
    <w:p w:rsidR="00B33B13" w:rsidRPr="00BA1D66" w:rsidRDefault="00B33B13" w:rsidP="0005173B">
      <w:pPr>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Milestone: 12 October 12 CET sign up with a project proposal</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Week 5 Oct. 18 VHA</w:t>
      </w:r>
      <w:r w:rsidR="00D32BC2" w:rsidRPr="00BA1D66">
        <w:rPr>
          <w:rFonts w:ascii="Times New Roman" w:hAnsi="Times New Roman" w:cs="Times New Roman"/>
          <w:sz w:val="24"/>
          <w:szCs w:val="24"/>
        </w:rPr>
        <w:t xml:space="preserve"> </w:t>
      </w:r>
      <w:r w:rsidR="009A19C2" w:rsidRPr="00BA1D66">
        <w:rPr>
          <w:rFonts w:ascii="Times New Roman" w:hAnsi="Times New Roman" w:cs="Times New Roman"/>
          <w:sz w:val="24"/>
          <w:szCs w:val="24"/>
        </w:rPr>
        <w:t xml:space="preserve">Class in blue lab. </w:t>
      </w:r>
      <w:r w:rsidR="00D32BC2" w:rsidRPr="00BA1D66">
        <w:rPr>
          <w:rFonts w:ascii="Times New Roman" w:hAnsi="Times New Roman" w:cs="Times New Roman"/>
          <w:sz w:val="24"/>
          <w:szCs w:val="24"/>
        </w:rPr>
        <w:t>The class from 15.30 i</w:t>
      </w:r>
      <w:r w:rsidR="0032341D" w:rsidRPr="00BA1D66">
        <w:rPr>
          <w:rFonts w:ascii="Times New Roman" w:hAnsi="Times New Roman" w:cs="Times New Roman"/>
          <w:sz w:val="24"/>
          <w:szCs w:val="24"/>
        </w:rPr>
        <w:t>s optional</w:t>
      </w:r>
      <w:r w:rsidR="00254786" w:rsidRPr="00BA1D66">
        <w:rPr>
          <w:rFonts w:ascii="Times New Roman" w:hAnsi="Times New Roman" w:cs="Times New Roman"/>
          <w:sz w:val="24"/>
          <w:szCs w:val="24"/>
        </w:rPr>
        <w:t xml:space="preserve"> </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Week 6 Oct. 25</w:t>
      </w:r>
      <w:r w:rsidR="0032341D" w:rsidRPr="00BA1D66">
        <w:rPr>
          <w:rFonts w:ascii="Times New Roman" w:hAnsi="Times New Roman" w:cs="Times New Roman"/>
          <w:sz w:val="24"/>
          <w:szCs w:val="24"/>
        </w:rPr>
        <w:t xml:space="preserve"> Joint session</w:t>
      </w:r>
      <w:r w:rsidR="00D73D8A" w:rsidRPr="00BA1D66">
        <w:rPr>
          <w:rFonts w:ascii="Times New Roman" w:hAnsi="Times New Roman" w:cs="Times New Roman"/>
          <w:sz w:val="24"/>
          <w:szCs w:val="24"/>
        </w:rPr>
        <w:t xml:space="preserve"> led by Andrea Peto: Legal systems and archives</w:t>
      </w:r>
      <w:r w:rsidR="00D32BC2" w:rsidRPr="00BA1D66">
        <w:rPr>
          <w:rFonts w:ascii="Times New Roman" w:hAnsi="Times New Roman" w:cs="Times New Roman"/>
          <w:sz w:val="24"/>
          <w:szCs w:val="24"/>
        </w:rPr>
        <w:t xml:space="preserve">. The class from 15.30 is optional </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Week 7 Nov. 1 is a holiday</w:t>
      </w:r>
      <w:r w:rsidR="00372B37" w:rsidRPr="00BA1D66">
        <w:rPr>
          <w:rFonts w:ascii="Times New Roman" w:hAnsi="Times New Roman" w:cs="Times New Roman"/>
          <w:sz w:val="24"/>
          <w:szCs w:val="24"/>
        </w:rPr>
        <w:t>, no class</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Week 8 Nov. 8</w:t>
      </w:r>
      <w:r w:rsidR="00857D8F" w:rsidRPr="00BA1D66">
        <w:rPr>
          <w:rFonts w:ascii="Times New Roman" w:hAnsi="Times New Roman" w:cs="Times New Roman"/>
          <w:sz w:val="24"/>
          <w:szCs w:val="24"/>
        </w:rPr>
        <w:t xml:space="preserve"> OSA</w:t>
      </w:r>
      <w:r w:rsidR="00D32BC2" w:rsidRPr="00BA1D66">
        <w:rPr>
          <w:rFonts w:ascii="Times New Roman" w:hAnsi="Times New Roman" w:cs="Times New Roman"/>
          <w:sz w:val="24"/>
          <w:szCs w:val="24"/>
        </w:rPr>
        <w:t xml:space="preserve"> </w:t>
      </w:r>
      <w:r w:rsidR="009A19C2" w:rsidRPr="00BA1D66">
        <w:rPr>
          <w:rFonts w:ascii="Times New Roman" w:hAnsi="Times New Roman" w:cs="Times New Roman"/>
          <w:sz w:val="24"/>
          <w:szCs w:val="24"/>
        </w:rPr>
        <w:t xml:space="preserve">Class held in OSA. </w:t>
      </w:r>
      <w:r w:rsidR="00850F38" w:rsidRPr="00BA1D66">
        <w:rPr>
          <w:rFonts w:ascii="Times New Roman" w:hAnsi="Times New Roman" w:cs="Times New Roman"/>
          <w:sz w:val="24"/>
          <w:szCs w:val="24"/>
        </w:rPr>
        <w:t xml:space="preserve">The class from 15.30 is optional </w:t>
      </w:r>
    </w:p>
    <w:p w:rsidR="00850F38" w:rsidRPr="00BA1D66" w:rsidRDefault="00E720FF" w:rsidP="00850F38">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 xml:space="preserve">Week 9 Nov. 15 </w:t>
      </w:r>
      <w:r w:rsidR="00B33B13" w:rsidRPr="00BA1D66">
        <w:rPr>
          <w:rFonts w:ascii="Times New Roman" w:hAnsi="Times New Roman" w:cs="Times New Roman"/>
          <w:sz w:val="24"/>
          <w:szCs w:val="24"/>
        </w:rPr>
        <w:t>Joint session led by Robin Kirk: local archives and privileges</w:t>
      </w:r>
      <w:r w:rsidR="0032341D" w:rsidRPr="00BA1D66">
        <w:rPr>
          <w:rFonts w:ascii="Times New Roman" w:hAnsi="Times New Roman" w:cs="Times New Roman"/>
          <w:sz w:val="24"/>
          <w:szCs w:val="24"/>
        </w:rPr>
        <w:t xml:space="preserve"> The class from 15.30 is optional </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 xml:space="preserve">Week 10 Nov. 22 </w:t>
      </w:r>
      <w:r w:rsidR="00936C96" w:rsidRPr="00BA1D66">
        <w:rPr>
          <w:rFonts w:ascii="Times New Roman" w:hAnsi="Times New Roman" w:cs="Times New Roman"/>
          <w:sz w:val="24"/>
          <w:szCs w:val="24"/>
        </w:rPr>
        <w:t xml:space="preserve">Colonial archives </w:t>
      </w:r>
      <w:r w:rsidR="00AF148E" w:rsidRPr="00BA1D66">
        <w:rPr>
          <w:rFonts w:ascii="Times New Roman" w:hAnsi="Times New Roman" w:cs="Times New Roman"/>
          <w:sz w:val="24"/>
          <w:szCs w:val="24"/>
        </w:rPr>
        <w:t xml:space="preserve">and </w:t>
      </w:r>
      <w:r w:rsidR="0018645C" w:rsidRPr="00BA1D66">
        <w:rPr>
          <w:rFonts w:ascii="Times New Roman" w:hAnsi="Times New Roman" w:cs="Times New Roman"/>
          <w:sz w:val="24"/>
          <w:szCs w:val="24"/>
        </w:rPr>
        <w:t xml:space="preserve">Round table </w:t>
      </w:r>
      <w:r w:rsidR="006A0733" w:rsidRPr="00BA1D66">
        <w:rPr>
          <w:rFonts w:ascii="Times New Roman" w:hAnsi="Times New Roman" w:cs="Times New Roman"/>
          <w:sz w:val="24"/>
          <w:szCs w:val="24"/>
        </w:rPr>
        <w:t>starting at 17.00</w:t>
      </w:r>
      <w:r w:rsidR="0025379B" w:rsidRPr="00BA1D66">
        <w:rPr>
          <w:rFonts w:ascii="Times New Roman" w:hAnsi="Times New Roman" w:cs="Times New Roman"/>
          <w:sz w:val="24"/>
          <w:szCs w:val="24"/>
        </w:rPr>
        <w:t xml:space="preserve">. The </w:t>
      </w:r>
      <w:r w:rsidR="00BE126A">
        <w:rPr>
          <w:rFonts w:ascii="Times New Roman" w:hAnsi="Times New Roman" w:cs="Times New Roman"/>
          <w:sz w:val="24"/>
          <w:szCs w:val="24"/>
        </w:rPr>
        <w:t xml:space="preserve">second class is the </w:t>
      </w:r>
      <w:r w:rsidR="0025379B" w:rsidRPr="00BA1D66">
        <w:rPr>
          <w:rFonts w:ascii="Times New Roman" w:hAnsi="Times New Roman" w:cs="Times New Roman"/>
          <w:sz w:val="24"/>
          <w:szCs w:val="24"/>
        </w:rPr>
        <w:t xml:space="preserve">roundtable </w:t>
      </w:r>
      <w:r w:rsidR="00BE126A">
        <w:rPr>
          <w:rFonts w:ascii="Times New Roman" w:hAnsi="Times New Roman" w:cs="Times New Roman"/>
          <w:sz w:val="24"/>
          <w:szCs w:val="24"/>
        </w:rPr>
        <w:t xml:space="preserve">which </w:t>
      </w:r>
      <w:r w:rsidR="0025379B" w:rsidRPr="00BA1D66">
        <w:rPr>
          <w:rFonts w:ascii="Times New Roman" w:hAnsi="Times New Roman" w:cs="Times New Roman"/>
          <w:sz w:val="24"/>
          <w:szCs w:val="24"/>
        </w:rPr>
        <w:t xml:space="preserve">is optional </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 xml:space="preserve">Week 11 Nov. 29 </w:t>
      </w:r>
      <w:r w:rsidR="0018645C" w:rsidRPr="00BA1D66">
        <w:rPr>
          <w:rFonts w:ascii="Times New Roman" w:hAnsi="Times New Roman" w:cs="Times New Roman"/>
          <w:sz w:val="24"/>
          <w:szCs w:val="24"/>
        </w:rPr>
        <w:t>Joint session</w:t>
      </w:r>
      <w:r w:rsidR="00AF148E" w:rsidRPr="00BA1D66">
        <w:rPr>
          <w:rFonts w:ascii="Times New Roman" w:hAnsi="Times New Roman" w:cs="Times New Roman"/>
          <w:sz w:val="24"/>
          <w:szCs w:val="24"/>
        </w:rPr>
        <w:t xml:space="preserve"> project presentations</w:t>
      </w:r>
      <w:r w:rsidR="00850F38" w:rsidRPr="00BA1D66">
        <w:rPr>
          <w:rFonts w:ascii="Times New Roman" w:hAnsi="Times New Roman" w:cs="Times New Roman"/>
          <w:sz w:val="24"/>
          <w:szCs w:val="24"/>
        </w:rPr>
        <w:t>.</w:t>
      </w:r>
      <w:r w:rsidR="0025379B" w:rsidRPr="00BA1D66">
        <w:rPr>
          <w:rFonts w:ascii="Times New Roman" w:hAnsi="Times New Roman" w:cs="Times New Roman"/>
          <w:sz w:val="24"/>
          <w:szCs w:val="24"/>
        </w:rPr>
        <w:t xml:space="preserve"> </w:t>
      </w:r>
      <w:r w:rsidR="00850F38" w:rsidRPr="00BA1D66">
        <w:rPr>
          <w:rFonts w:ascii="Times New Roman" w:hAnsi="Times New Roman" w:cs="Times New Roman"/>
          <w:sz w:val="24"/>
          <w:szCs w:val="24"/>
        </w:rPr>
        <w:t xml:space="preserve">The second class is a discussion of issues mentioned during the first class. </w:t>
      </w:r>
    </w:p>
    <w:p w:rsidR="00E720FF" w:rsidRPr="00BA1D66" w:rsidRDefault="00E720FF"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Week 12 Dec. 6</w:t>
      </w:r>
      <w:r w:rsidR="0018645C" w:rsidRPr="00BA1D66">
        <w:rPr>
          <w:rFonts w:ascii="Times New Roman" w:hAnsi="Times New Roman" w:cs="Times New Roman"/>
          <w:sz w:val="24"/>
          <w:szCs w:val="24"/>
        </w:rPr>
        <w:t xml:space="preserve"> Joint session</w:t>
      </w:r>
      <w:r w:rsidR="00AF148E" w:rsidRPr="00BA1D66">
        <w:rPr>
          <w:rFonts w:ascii="Times New Roman" w:hAnsi="Times New Roman" w:cs="Times New Roman"/>
          <w:sz w:val="24"/>
          <w:szCs w:val="24"/>
        </w:rPr>
        <w:t xml:space="preserve"> project presentations</w:t>
      </w:r>
      <w:r w:rsidR="00850F38" w:rsidRPr="00BA1D66">
        <w:rPr>
          <w:rFonts w:ascii="Times New Roman" w:hAnsi="Times New Roman" w:cs="Times New Roman"/>
          <w:sz w:val="24"/>
          <w:szCs w:val="24"/>
        </w:rPr>
        <w:t xml:space="preserve">. The second class is a discussion of issues mentioned during the first class. </w:t>
      </w:r>
    </w:p>
    <w:p w:rsidR="0025379B" w:rsidRPr="00BA1D66" w:rsidRDefault="0025379B" w:rsidP="0005173B">
      <w:pPr>
        <w:spacing w:line="240" w:lineRule="auto"/>
        <w:jc w:val="both"/>
        <w:rPr>
          <w:rFonts w:ascii="Times New Roman" w:hAnsi="Times New Roman" w:cs="Times New Roman"/>
          <w:b/>
          <w:sz w:val="24"/>
          <w:szCs w:val="24"/>
        </w:rPr>
      </w:pPr>
      <w:r w:rsidRPr="00BA1D66">
        <w:rPr>
          <w:rFonts w:ascii="Times New Roman" w:hAnsi="Times New Roman" w:cs="Times New Roman"/>
          <w:b/>
          <w:sz w:val="24"/>
          <w:szCs w:val="24"/>
        </w:rPr>
        <w:t xml:space="preserve">Milestone: submission of the final paper for those who </w:t>
      </w:r>
      <w:r w:rsidR="00850F38" w:rsidRPr="00BA1D66">
        <w:rPr>
          <w:rFonts w:ascii="Times New Roman" w:hAnsi="Times New Roman" w:cs="Times New Roman"/>
          <w:b/>
          <w:sz w:val="24"/>
          <w:szCs w:val="24"/>
        </w:rPr>
        <w:t xml:space="preserve">enrolled for </w:t>
      </w:r>
      <w:r w:rsidRPr="00BA1D66">
        <w:rPr>
          <w:rFonts w:ascii="Times New Roman" w:hAnsi="Times New Roman" w:cs="Times New Roman"/>
          <w:b/>
          <w:sz w:val="24"/>
          <w:szCs w:val="24"/>
        </w:rPr>
        <w:t xml:space="preserve">4 credits </w:t>
      </w:r>
      <w:r w:rsidR="0099797C" w:rsidRPr="00BA1D66">
        <w:rPr>
          <w:rFonts w:ascii="Times New Roman" w:hAnsi="Times New Roman" w:cs="Times New Roman"/>
          <w:b/>
          <w:sz w:val="24"/>
          <w:szCs w:val="24"/>
        </w:rPr>
        <w:t xml:space="preserve">is </w:t>
      </w:r>
      <w:r w:rsidRPr="00BA1D66">
        <w:rPr>
          <w:rFonts w:ascii="Times New Roman" w:hAnsi="Times New Roman" w:cs="Times New Roman"/>
          <w:b/>
          <w:sz w:val="24"/>
          <w:szCs w:val="24"/>
        </w:rPr>
        <w:t>12</w:t>
      </w:r>
      <w:r w:rsidR="0099797C" w:rsidRPr="00BA1D66">
        <w:rPr>
          <w:rFonts w:ascii="Times New Roman" w:hAnsi="Times New Roman" w:cs="Times New Roman"/>
          <w:b/>
          <w:sz w:val="24"/>
          <w:szCs w:val="24"/>
        </w:rPr>
        <w:t>th</w:t>
      </w:r>
      <w:r w:rsidRPr="00BA1D66">
        <w:rPr>
          <w:rFonts w:ascii="Times New Roman" w:hAnsi="Times New Roman" w:cs="Times New Roman"/>
          <w:b/>
          <w:sz w:val="24"/>
          <w:szCs w:val="24"/>
        </w:rPr>
        <w:t xml:space="preserve"> December, noon CET</w:t>
      </w:r>
    </w:p>
    <w:p w:rsidR="00E720FF" w:rsidRPr="00BA1D66" w:rsidRDefault="00E720FF" w:rsidP="0005173B">
      <w:pPr>
        <w:pStyle w:val="Normal1"/>
        <w:widowControl w:val="0"/>
        <w:spacing w:line="240" w:lineRule="auto"/>
        <w:jc w:val="both"/>
        <w:rPr>
          <w:rFonts w:ascii="Times New Roman" w:hAnsi="Times New Roman" w:cs="Times New Roman"/>
          <w:sz w:val="24"/>
          <w:szCs w:val="24"/>
        </w:rPr>
      </w:pP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b/>
          <w:sz w:val="24"/>
          <w:szCs w:val="24"/>
        </w:rPr>
        <w:t>SCHEDULE</w:t>
      </w:r>
    </w:p>
    <w:p w:rsidR="00CF1127" w:rsidRPr="00BA1D66" w:rsidRDefault="00CF1127" w:rsidP="0099797C">
      <w:pPr>
        <w:pStyle w:val="Normal1"/>
        <w:widowControl w:val="0"/>
        <w:spacing w:line="240" w:lineRule="auto"/>
        <w:jc w:val="both"/>
        <w:rPr>
          <w:rFonts w:ascii="Times New Roman" w:hAnsi="Times New Roman" w:cs="Times New Roman"/>
          <w:sz w:val="24"/>
          <w:szCs w:val="24"/>
        </w:rPr>
      </w:pPr>
    </w:p>
    <w:p w:rsidR="00D0323A" w:rsidRPr="00BA1D66" w:rsidRDefault="006A0733"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b/>
          <w:sz w:val="24"/>
          <w:szCs w:val="24"/>
          <w:u w:val="single"/>
        </w:rPr>
        <w:t>Week 1</w:t>
      </w:r>
      <w:r w:rsidRPr="00BA1D66">
        <w:rPr>
          <w:rFonts w:ascii="Times New Roman" w:eastAsia="Times New Roman" w:hAnsi="Times New Roman" w:cs="Times New Roman"/>
          <w:sz w:val="24"/>
          <w:szCs w:val="24"/>
        </w:rPr>
        <w:t xml:space="preserve"> </w:t>
      </w:r>
    </w:p>
    <w:p w:rsidR="00CF1127" w:rsidRPr="00BA1D66" w:rsidRDefault="0099797C"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Introduction to the course</w:t>
      </w:r>
      <w:r w:rsidR="002A0A2A" w:rsidRPr="00BA1D66">
        <w:rPr>
          <w:rFonts w:ascii="Times New Roman" w:eastAsia="Times New Roman" w:hAnsi="Times New Roman" w:cs="Times New Roman"/>
          <w:sz w:val="24"/>
          <w:szCs w:val="24"/>
        </w:rPr>
        <w:t xml:space="preserve">. </w:t>
      </w:r>
    </w:p>
    <w:p w:rsidR="00CF1127" w:rsidRPr="00BA1D66" w:rsidRDefault="00B33B13"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QUESTIONS TO CONSIDER</w:t>
      </w:r>
      <w:r w:rsidR="00C06D6F">
        <w:rPr>
          <w:rFonts w:ascii="Times New Roman" w:eastAsia="Times New Roman" w:hAnsi="Times New Roman" w:cs="Times New Roman"/>
          <w:sz w:val="24"/>
          <w:szCs w:val="24"/>
        </w:rPr>
        <w:t>:</w:t>
      </w:r>
      <w:r w:rsidRPr="00BA1D66">
        <w:rPr>
          <w:rFonts w:ascii="Times New Roman" w:eastAsia="Times New Roman" w:hAnsi="Times New Roman" w:cs="Times New Roman"/>
          <w:sz w:val="24"/>
          <w:szCs w:val="24"/>
        </w:rPr>
        <w:t xml:space="preserve"> </w:t>
      </w:r>
      <w:r w:rsidR="002A0A2A" w:rsidRPr="00BA1D66">
        <w:rPr>
          <w:rFonts w:ascii="Times New Roman" w:eastAsia="Times New Roman" w:hAnsi="Times New Roman" w:cs="Times New Roman"/>
          <w:sz w:val="24"/>
          <w:szCs w:val="24"/>
        </w:rPr>
        <w:t xml:space="preserve">What is an archive? What is a social justice archive?  </w:t>
      </w:r>
    </w:p>
    <w:p w:rsidR="00D0323A" w:rsidRPr="00BA1D66" w:rsidRDefault="002A0A2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We will discuss the history of archival practice</w:t>
      </w:r>
      <w:r w:rsidR="00D0323A" w:rsidRPr="00BA1D66">
        <w:rPr>
          <w:rFonts w:ascii="Times New Roman" w:eastAsia="Times New Roman" w:hAnsi="Times New Roman" w:cs="Times New Roman"/>
          <w:sz w:val="24"/>
          <w:szCs w:val="24"/>
        </w:rPr>
        <w:t>s</w:t>
      </w:r>
      <w:r w:rsidRPr="00BA1D66">
        <w:rPr>
          <w:rFonts w:ascii="Times New Roman" w:eastAsia="Times New Roman" w:hAnsi="Times New Roman" w:cs="Times New Roman"/>
          <w:sz w:val="24"/>
          <w:szCs w:val="24"/>
        </w:rPr>
        <w:t xml:space="preserve">, explore the many manifestations of archives throughout society, and spend time considering the role archives and records can play in human rights and social justice. </w:t>
      </w:r>
    </w:p>
    <w:p w:rsidR="00D0323A" w:rsidRPr="00BA1D66" w:rsidRDefault="00AF148E"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Meeting with the archivist, discussion of possible projects.</w:t>
      </w:r>
    </w:p>
    <w:p w:rsidR="00D0323A" w:rsidRPr="00BA1D66" w:rsidRDefault="00D0323A" w:rsidP="0005173B">
      <w:pPr>
        <w:pStyle w:val="Normal1"/>
        <w:widowControl w:val="0"/>
        <w:spacing w:line="240" w:lineRule="auto"/>
        <w:jc w:val="both"/>
        <w:rPr>
          <w:rFonts w:ascii="Times New Roman" w:eastAsia="Times New Roman" w:hAnsi="Times New Roman" w:cs="Times New Roman"/>
          <w:sz w:val="24"/>
          <w:szCs w:val="24"/>
        </w:rPr>
      </w:pPr>
    </w:p>
    <w:p w:rsidR="0099797C" w:rsidRPr="00BA1D66" w:rsidRDefault="0099797C"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 xml:space="preserve">Second class: </w:t>
      </w:r>
    </w:p>
    <w:p w:rsidR="0099797C" w:rsidRPr="00BA1D66" w:rsidRDefault="0099797C"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sz w:val="24"/>
          <w:szCs w:val="24"/>
        </w:rPr>
        <w:t xml:space="preserve">Screening </w:t>
      </w:r>
      <w:r w:rsidR="00A47E2B" w:rsidRPr="00BA1D66">
        <w:rPr>
          <w:rFonts w:ascii="Times New Roman" w:eastAsia="Times New Roman" w:hAnsi="Times New Roman" w:cs="Times New Roman"/>
          <w:sz w:val="24"/>
          <w:szCs w:val="24"/>
        </w:rPr>
        <w:t xml:space="preserve">excerpts from </w:t>
      </w:r>
      <w:r w:rsidRPr="00BA1D66">
        <w:rPr>
          <w:rFonts w:ascii="Times New Roman" w:eastAsia="Times New Roman" w:hAnsi="Times New Roman" w:cs="Times New Roman"/>
          <w:sz w:val="24"/>
          <w:szCs w:val="24"/>
        </w:rPr>
        <w:t>“</w:t>
      </w:r>
      <w:r w:rsidR="00A47E2B" w:rsidRPr="00BA1D66">
        <w:rPr>
          <w:rFonts w:ascii="Times New Roman" w:eastAsia="Times New Roman" w:hAnsi="Times New Roman" w:cs="Times New Roman"/>
          <w:b/>
          <w:sz w:val="24"/>
          <w:szCs w:val="24"/>
        </w:rPr>
        <w:t>Pos</w:t>
      </w:r>
      <w:r w:rsidRPr="00BA1D66">
        <w:rPr>
          <w:rFonts w:ascii="Times New Roman" w:eastAsia="Times New Roman" w:hAnsi="Times New Roman" w:cs="Times New Roman"/>
          <w:b/>
          <w:sz w:val="24"/>
          <w:szCs w:val="24"/>
        </w:rPr>
        <w:t xml:space="preserve">session” </w:t>
      </w:r>
      <w:r w:rsidRPr="00BA1D66">
        <w:rPr>
          <w:rFonts w:ascii="Times New Roman" w:eastAsia="Times New Roman" w:hAnsi="Times New Roman" w:cs="Times New Roman"/>
          <w:sz w:val="24"/>
          <w:szCs w:val="24"/>
        </w:rPr>
        <w:t>discussing conceptual framework of the course</w:t>
      </w:r>
    </w:p>
    <w:p w:rsidR="0099797C" w:rsidRPr="00BA1D66" w:rsidRDefault="0099797C" w:rsidP="0005173B">
      <w:pPr>
        <w:pStyle w:val="Normal1"/>
        <w:widowControl w:val="0"/>
        <w:spacing w:line="240" w:lineRule="auto"/>
        <w:jc w:val="both"/>
        <w:rPr>
          <w:rFonts w:ascii="Times New Roman" w:eastAsia="Times New Roman" w:hAnsi="Times New Roman" w:cs="Times New Roman"/>
          <w:sz w:val="24"/>
          <w:szCs w:val="24"/>
        </w:rPr>
      </w:pPr>
    </w:p>
    <w:p w:rsidR="00CF1127" w:rsidRPr="00BA1D66" w:rsidRDefault="00D0323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b/>
          <w:sz w:val="24"/>
          <w:szCs w:val="24"/>
          <w:u w:val="single"/>
        </w:rPr>
        <w:t>Week 2</w:t>
      </w:r>
      <w:r w:rsidRPr="00BA1D66">
        <w:rPr>
          <w:rFonts w:ascii="Times New Roman" w:eastAsia="Times New Roman" w:hAnsi="Times New Roman" w:cs="Times New Roman"/>
          <w:sz w:val="24"/>
          <w:szCs w:val="24"/>
        </w:rPr>
        <w:t xml:space="preserve"> </w:t>
      </w:r>
    </w:p>
    <w:p w:rsidR="003406C2" w:rsidRPr="00BA1D66" w:rsidRDefault="003406C2" w:rsidP="0005173B">
      <w:pPr>
        <w:pStyle w:val="Normal1"/>
        <w:widowControl w:val="0"/>
        <w:spacing w:line="240" w:lineRule="auto"/>
        <w:jc w:val="both"/>
        <w:rPr>
          <w:rFonts w:ascii="Times New Roman" w:hAnsi="Times New Roman" w:cs="Times New Roman"/>
          <w:sz w:val="24"/>
          <w:szCs w:val="24"/>
        </w:rPr>
      </w:pPr>
    </w:p>
    <w:p w:rsidR="003406C2" w:rsidRPr="00BA1D66" w:rsidRDefault="003406C2"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Encountering/Expanding the Archive: Starting the Conversation </w:t>
      </w:r>
    </w:p>
    <w:p w:rsidR="003406C2" w:rsidRPr="00BA1D66" w:rsidRDefault="003406C2"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QUESTIONS TO CONSIDER: how do the different authors here think about historical memory? What is the relationship between memory and history (however defined)? What are some of the meanings of “the archive” they introduce and how do these meanings relate to or expand more conventional understandings of archives as official repositories of documents of the past?</w:t>
      </w:r>
    </w:p>
    <w:p w:rsidR="003406C2" w:rsidRPr="00BA1D66" w:rsidRDefault="003406C2" w:rsidP="0005173B">
      <w:pPr>
        <w:pStyle w:val="Normal1"/>
        <w:widowControl w:val="0"/>
        <w:spacing w:line="240" w:lineRule="auto"/>
        <w:jc w:val="both"/>
        <w:rPr>
          <w:rFonts w:ascii="Times New Roman" w:hAnsi="Times New Roman" w:cs="Times New Roman"/>
          <w:sz w:val="24"/>
          <w:szCs w:val="24"/>
        </w:rPr>
      </w:pPr>
    </w:p>
    <w:p w:rsidR="003406C2" w:rsidRPr="00BA1D66" w:rsidRDefault="003406C2"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READINGS:</w:t>
      </w:r>
    </w:p>
    <w:p w:rsidR="003406C2" w:rsidRPr="00BA1D66" w:rsidRDefault="003406C2"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Sigmund Freud, “A Note Upon the Mystic Writing-Pad.” in </w:t>
      </w:r>
      <w:r w:rsidRPr="00BA1D66">
        <w:rPr>
          <w:rFonts w:ascii="Times New Roman" w:eastAsia="Times New Roman" w:hAnsi="Times New Roman" w:cs="Times New Roman"/>
          <w:i/>
          <w:sz w:val="24"/>
          <w:szCs w:val="24"/>
        </w:rPr>
        <w:t>The Archive</w:t>
      </w:r>
      <w:r w:rsidRPr="00BA1D66">
        <w:rPr>
          <w:rFonts w:ascii="Times New Roman" w:eastAsia="Times New Roman" w:hAnsi="Times New Roman" w:cs="Times New Roman"/>
          <w:sz w:val="24"/>
          <w:szCs w:val="24"/>
        </w:rPr>
        <w:t>, ed. Charles Merewether (Cambridge: MIT Press, 2006), 20-24.</w:t>
      </w:r>
    </w:p>
    <w:p w:rsidR="003406C2" w:rsidRPr="00BA1D66" w:rsidRDefault="003406C2"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Jacques Derrida, trans. Eric Prenowitz, </w:t>
      </w:r>
      <w:r w:rsidRPr="00BA1D66">
        <w:rPr>
          <w:rFonts w:ascii="Times New Roman" w:eastAsia="Times New Roman" w:hAnsi="Times New Roman" w:cs="Times New Roman"/>
          <w:i/>
          <w:sz w:val="24"/>
          <w:szCs w:val="24"/>
        </w:rPr>
        <w:t>Archive Fever: A Freudian Impression</w:t>
      </w:r>
      <w:r w:rsidRPr="00BA1D66">
        <w:rPr>
          <w:rFonts w:ascii="Times New Roman" w:eastAsia="Times New Roman" w:hAnsi="Times New Roman" w:cs="Times New Roman"/>
          <w:sz w:val="24"/>
          <w:szCs w:val="24"/>
        </w:rPr>
        <w:t xml:space="preserve"> (Univ</w:t>
      </w:r>
      <w:r w:rsidR="00B33B13" w:rsidRPr="00BA1D66">
        <w:rPr>
          <w:rFonts w:ascii="Times New Roman" w:eastAsia="Times New Roman" w:hAnsi="Times New Roman" w:cs="Times New Roman"/>
          <w:sz w:val="24"/>
          <w:szCs w:val="24"/>
        </w:rPr>
        <w:t xml:space="preserve">ersity of Chicago Press, 1998) </w:t>
      </w:r>
      <w:r w:rsidRPr="00BA1D66">
        <w:rPr>
          <w:rFonts w:ascii="Times New Roman" w:eastAsia="Times New Roman" w:hAnsi="Times New Roman" w:cs="Times New Roman"/>
          <w:sz w:val="24"/>
          <w:szCs w:val="24"/>
        </w:rPr>
        <w:t xml:space="preserve">23, 97-101. </w:t>
      </w:r>
    </w:p>
    <w:p w:rsidR="00254786" w:rsidRPr="00BA1D66" w:rsidRDefault="00254786"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Kenneth Foote, “To Remember and Forget: Archives, Memory, and Culture,” </w:t>
      </w:r>
      <w:r w:rsidRPr="00BA1D66">
        <w:rPr>
          <w:rFonts w:ascii="Times New Roman" w:eastAsia="Times New Roman" w:hAnsi="Times New Roman" w:cs="Times New Roman"/>
          <w:i/>
          <w:sz w:val="24"/>
          <w:szCs w:val="24"/>
        </w:rPr>
        <w:t>The American Archivist</w:t>
      </w:r>
      <w:r w:rsidR="0099797C" w:rsidRPr="00BA1D66">
        <w:rPr>
          <w:rFonts w:ascii="Times New Roman" w:eastAsia="Times New Roman" w:hAnsi="Times New Roman" w:cs="Times New Roman"/>
          <w:sz w:val="24"/>
          <w:szCs w:val="24"/>
        </w:rPr>
        <w:t xml:space="preserve"> 53, </w:t>
      </w:r>
      <w:r w:rsidRPr="00BA1D66">
        <w:rPr>
          <w:rFonts w:ascii="Times New Roman" w:eastAsia="Times New Roman" w:hAnsi="Times New Roman" w:cs="Times New Roman"/>
          <w:sz w:val="24"/>
          <w:szCs w:val="24"/>
        </w:rPr>
        <w:t>3 (Summer, 1990): 378-392.</w:t>
      </w:r>
    </w:p>
    <w:p w:rsidR="00850F38" w:rsidRPr="00BA1D66" w:rsidRDefault="00850F38" w:rsidP="00850F38">
      <w:pPr>
        <w:pStyle w:val="Normal1"/>
        <w:widowControl w:val="0"/>
        <w:spacing w:line="240" w:lineRule="auto"/>
        <w:jc w:val="both"/>
        <w:rPr>
          <w:rFonts w:ascii="Times New Roman" w:eastAsia="Times New Roman" w:hAnsi="Times New Roman" w:cs="Times New Roman"/>
          <w:sz w:val="24"/>
          <w:szCs w:val="24"/>
        </w:rPr>
      </w:pPr>
    </w:p>
    <w:p w:rsidR="00850F38" w:rsidRPr="00BA1D66" w:rsidRDefault="00850F38" w:rsidP="00850F38">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Meeting with the archivist, further discussion of possible projects.</w:t>
      </w:r>
    </w:p>
    <w:p w:rsidR="001D2632" w:rsidRPr="00BA1D66" w:rsidRDefault="001D2632" w:rsidP="00850F38">
      <w:pPr>
        <w:pStyle w:val="Normal1"/>
        <w:widowControl w:val="0"/>
        <w:spacing w:line="240" w:lineRule="auto"/>
        <w:jc w:val="both"/>
        <w:rPr>
          <w:rFonts w:ascii="Times New Roman" w:eastAsia="Times New Roman" w:hAnsi="Times New Roman" w:cs="Times New Roman"/>
          <w:sz w:val="24"/>
          <w:szCs w:val="24"/>
        </w:rPr>
      </w:pPr>
    </w:p>
    <w:p w:rsidR="001D2632" w:rsidRPr="00BA1D66" w:rsidRDefault="001D2632" w:rsidP="00850F38">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Second class:</w:t>
      </w:r>
    </w:p>
    <w:p w:rsidR="001D2632" w:rsidRPr="00BA1D66" w:rsidRDefault="0099797C" w:rsidP="001D2632">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Archives and activism</w:t>
      </w:r>
      <w:r w:rsidR="001D2632" w:rsidRPr="00BA1D66">
        <w:rPr>
          <w:rFonts w:ascii="Times New Roman" w:eastAsia="Times New Roman" w:hAnsi="Times New Roman" w:cs="Times New Roman"/>
          <w:sz w:val="24"/>
          <w:szCs w:val="24"/>
        </w:rPr>
        <w:t xml:space="preserve"> </w:t>
      </w:r>
    </w:p>
    <w:p w:rsidR="001D2632" w:rsidRPr="00BA1D66" w:rsidRDefault="001D2632" w:rsidP="001D2632">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QUESTIONS TO CONSIDER: If memory and truth are crucial to the formation of a sustainable civil society, upholding human rights, and seeking justice, how do we mobilize archives to support them?</w:t>
      </w:r>
      <w:r w:rsidR="0099797C" w:rsidRPr="00BA1D66">
        <w:rPr>
          <w:rFonts w:ascii="Times New Roman" w:eastAsia="Times New Roman" w:hAnsi="Times New Roman" w:cs="Times New Roman"/>
          <w:sz w:val="24"/>
          <w:szCs w:val="24"/>
        </w:rPr>
        <w:t xml:space="preserve"> </w:t>
      </w:r>
    </w:p>
    <w:p w:rsidR="001D2632" w:rsidRPr="00BA1D66" w:rsidRDefault="001D2632" w:rsidP="001D2632">
      <w:pPr>
        <w:pStyle w:val="Normal1"/>
        <w:widowControl w:val="0"/>
        <w:spacing w:line="240" w:lineRule="auto"/>
        <w:jc w:val="both"/>
        <w:rPr>
          <w:rFonts w:ascii="Times New Roman" w:hAnsi="Times New Roman" w:cs="Times New Roman"/>
          <w:sz w:val="24"/>
          <w:szCs w:val="24"/>
        </w:rPr>
      </w:pPr>
    </w:p>
    <w:p w:rsidR="001D2632" w:rsidRPr="00BA1D66" w:rsidRDefault="001D2632"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Nora Strejilevich, “Testimony: Beyond the Language of Truth,” </w:t>
      </w:r>
      <w:r w:rsidRPr="00BA1D66">
        <w:rPr>
          <w:rFonts w:ascii="Times New Roman" w:eastAsia="Times New Roman" w:hAnsi="Times New Roman" w:cs="Times New Roman"/>
          <w:i/>
          <w:sz w:val="24"/>
          <w:szCs w:val="24"/>
        </w:rPr>
        <w:t>Human Rights Quarterly</w:t>
      </w:r>
      <w:r w:rsidRPr="00BA1D66">
        <w:rPr>
          <w:rFonts w:ascii="Times New Roman" w:eastAsia="Times New Roman" w:hAnsi="Times New Roman" w:cs="Times New Roman"/>
          <w:sz w:val="24"/>
          <w:szCs w:val="24"/>
        </w:rPr>
        <w:t xml:space="preserve">, 28, 3, (2006): 701-713. </w:t>
      </w:r>
    </w:p>
    <w:p w:rsidR="001D2632" w:rsidRPr="00BA1D66" w:rsidRDefault="00254786"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Priscilla B. Hayner, </w:t>
      </w:r>
      <w:r w:rsidR="001D2632" w:rsidRPr="00BA1D66">
        <w:rPr>
          <w:rFonts w:ascii="Times New Roman" w:eastAsia="Times New Roman" w:hAnsi="Times New Roman" w:cs="Times New Roman"/>
          <w:i/>
          <w:sz w:val="24"/>
          <w:szCs w:val="24"/>
        </w:rPr>
        <w:t>Unspeakable Truths: Transitional Justice and the Challenge of Truth Commissions</w:t>
      </w:r>
      <w:r w:rsidR="001D2632" w:rsidRPr="00BA1D66">
        <w:rPr>
          <w:rFonts w:ascii="Times New Roman" w:eastAsia="Times New Roman" w:hAnsi="Times New Roman" w:cs="Times New Roman"/>
          <w:sz w:val="24"/>
          <w:szCs w:val="24"/>
        </w:rPr>
        <w:t>, second editio</w:t>
      </w:r>
      <w:r w:rsidRPr="00BA1D66">
        <w:rPr>
          <w:rFonts w:ascii="Times New Roman" w:eastAsia="Times New Roman" w:hAnsi="Times New Roman" w:cs="Times New Roman"/>
          <w:sz w:val="24"/>
          <w:szCs w:val="24"/>
        </w:rPr>
        <w:t xml:space="preserve">n (New York: Routledge, 2011), </w:t>
      </w:r>
      <w:r w:rsidR="001D2632" w:rsidRPr="00BA1D66">
        <w:rPr>
          <w:rFonts w:ascii="Times New Roman" w:eastAsia="Times New Roman" w:hAnsi="Times New Roman" w:cs="Times New Roman"/>
          <w:sz w:val="24"/>
          <w:szCs w:val="24"/>
        </w:rPr>
        <w:t>1-26 and 121-209.</w:t>
      </w:r>
    </w:p>
    <w:p w:rsidR="001D2632" w:rsidRPr="00BA1D66" w:rsidRDefault="001D2632"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Teresa Godwin Phelps, “What Can Stories Do?” and “Telling Stories in a Search for More than Truth” in </w:t>
      </w:r>
      <w:r w:rsidRPr="00BA1D66">
        <w:rPr>
          <w:rFonts w:ascii="Times New Roman" w:eastAsia="Times New Roman" w:hAnsi="Times New Roman" w:cs="Times New Roman"/>
          <w:i/>
          <w:sz w:val="24"/>
          <w:szCs w:val="24"/>
        </w:rPr>
        <w:t>Shattered Voices: Language, Violence, and the Work of Truth Commissions</w:t>
      </w:r>
      <w:r w:rsidRPr="00BA1D66">
        <w:rPr>
          <w:rFonts w:ascii="Times New Roman" w:eastAsia="Times New Roman" w:hAnsi="Times New Roman" w:cs="Times New Roman"/>
          <w:sz w:val="24"/>
          <w:szCs w:val="24"/>
        </w:rPr>
        <w:t xml:space="preserve">. (Philadelphia: University </w:t>
      </w:r>
      <w:r w:rsidR="00C37BE0">
        <w:rPr>
          <w:rFonts w:ascii="Times New Roman" w:eastAsia="Times New Roman" w:hAnsi="Times New Roman" w:cs="Times New Roman"/>
          <w:sz w:val="24"/>
          <w:szCs w:val="24"/>
        </w:rPr>
        <w:t>of Pennsylvania Press, 2004). 52-73</w:t>
      </w:r>
      <w:r w:rsidRPr="00BA1D66">
        <w:rPr>
          <w:rFonts w:ascii="Times New Roman" w:eastAsia="Times New Roman" w:hAnsi="Times New Roman" w:cs="Times New Roman"/>
          <w:sz w:val="24"/>
          <w:szCs w:val="24"/>
        </w:rPr>
        <w:t>.</w:t>
      </w:r>
    </w:p>
    <w:p w:rsidR="00CF1127" w:rsidRPr="00BA1D66" w:rsidRDefault="00CF1127" w:rsidP="0005173B">
      <w:pPr>
        <w:pStyle w:val="Normal1"/>
        <w:spacing w:line="240" w:lineRule="auto"/>
        <w:jc w:val="both"/>
        <w:rPr>
          <w:rFonts w:ascii="Times New Roman" w:hAnsi="Times New Roman" w:cs="Times New Roman"/>
          <w:sz w:val="24"/>
          <w:szCs w:val="24"/>
        </w:rPr>
      </w:pPr>
    </w:p>
    <w:p w:rsidR="0025379B" w:rsidRPr="00BA1D66" w:rsidRDefault="006A0733" w:rsidP="0005173B">
      <w:pPr>
        <w:pStyle w:val="Normal1"/>
        <w:widowControl w:val="0"/>
        <w:spacing w:line="240" w:lineRule="auto"/>
        <w:jc w:val="both"/>
        <w:rPr>
          <w:rFonts w:ascii="Times New Roman" w:eastAsia="Times New Roman" w:hAnsi="Times New Roman" w:cs="Times New Roman"/>
          <w:b/>
          <w:sz w:val="24"/>
          <w:szCs w:val="24"/>
          <w:u w:val="single"/>
        </w:rPr>
      </w:pPr>
      <w:r w:rsidRPr="00BA1D66">
        <w:rPr>
          <w:rFonts w:ascii="Times New Roman" w:eastAsia="Times New Roman" w:hAnsi="Times New Roman" w:cs="Times New Roman"/>
          <w:b/>
          <w:sz w:val="24"/>
          <w:szCs w:val="24"/>
          <w:u w:val="single"/>
        </w:rPr>
        <w:t xml:space="preserve">Week 3 </w:t>
      </w:r>
    </w:p>
    <w:p w:rsidR="00D0323A" w:rsidRPr="00BA1D66" w:rsidRDefault="00AF148E" w:rsidP="0005173B">
      <w:pPr>
        <w:pStyle w:val="Normal1"/>
        <w:widowControl w:val="0"/>
        <w:spacing w:line="240" w:lineRule="auto"/>
        <w:jc w:val="both"/>
        <w:rPr>
          <w:rFonts w:ascii="Times New Roman" w:eastAsia="Times New Roman" w:hAnsi="Times New Roman" w:cs="Times New Roman"/>
          <w:sz w:val="24"/>
          <w:szCs w:val="24"/>
          <w:u w:val="single"/>
        </w:rPr>
      </w:pPr>
      <w:r w:rsidRPr="00BA1D66">
        <w:rPr>
          <w:rFonts w:ascii="Times New Roman" w:eastAsia="Times New Roman" w:hAnsi="Times New Roman" w:cs="Times New Roman"/>
          <w:sz w:val="24"/>
          <w:szCs w:val="24"/>
          <w:u w:val="single"/>
        </w:rPr>
        <w:t>Joint session</w:t>
      </w: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Enco</w:t>
      </w:r>
      <w:r w:rsidR="003406C2" w:rsidRPr="00BA1D66">
        <w:rPr>
          <w:rFonts w:ascii="Times New Roman" w:eastAsia="Times New Roman" w:hAnsi="Times New Roman" w:cs="Times New Roman"/>
          <w:sz w:val="24"/>
          <w:szCs w:val="24"/>
        </w:rPr>
        <w:t>untering/Expanding the Archive</w:t>
      </w:r>
      <w:r w:rsidR="00B33B13" w:rsidRPr="00BA1D66">
        <w:rPr>
          <w:rFonts w:ascii="Times New Roman" w:eastAsia="Times New Roman" w:hAnsi="Times New Roman" w:cs="Times New Roman"/>
          <w:sz w:val="24"/>
          <w:szCs w:val="24"/>
        </w:rPr>
        <w:t xml:space="preserve">. Part </w:t>
      </w:r>
      <w:r w:rsidR="00B453E6" w:rsidRPr="00BA1D66">
        <w:rPr>
          <w:rFonts w:ascii="Times New Roman" w:eastAsia="Times New Roman" w:hAnsi="Times New Roman" w:cs="Times New Roman"/>
          <w:sz w:val="24"/>
          <w:szCs w:val="24"/>
        </w:rPr>
        <w:t xml:space="preserve">2. </w:t>
      </w:r>
    </w:p>
    <w:p w:rsidR="00CF1127" w:rsidRPr="00BA1D66" w:rsidRDefault="002A0A2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The first joint session will focus on student introductions. For introductions, each student will post on the Moodle site </w:t>
      </w:r>
      <w:r w:rsidRPr="00BA1D66">
        <w:rPr>
          <w:rFonts w:ascii="Times New Roman" w:eastAsia="Times New Roman" w:hAnsi="Times New Roman" w:cs="Times New Roman"/>
          <w:sz w:val="24"/>
          <w:szCs w:val="24"/>
          <w:u w:val="single"/>
        </w:rPr>
        <w:t>one</w:t>
      </w:r>
      <w:r w:rsidRPr="00BA1D66">
        <w:rPr>
          <w:rFonts w:ascii="Times New Roman" w:eastAsia="Times New Roman" w:hAnsi="Times New Roman" w:cs="Times New Roman"/>
          <w:sz w:val="24"/>
          <w:szCs w:val="24"/>
        </w:rPr>
        <w:t xml:space="preserve"> PowerPoint slide with a brief self-introduction including a statement about where your interests intersect with the topic “interrogating the archive” and also one archival artifact (document/image/audio clip, or whatever) pertaining to your interests for “show and tell,” as well as a photo if desired. </w:t>
      </w:r>
      <w:r w:rsidRPr="00BA1D66">
        <w:rPr>
          <w:rFonts w:ascii="Times New Roman" w:eastAsia="Times New Roman" w:hAnsi="Times New Roman" w:cs="Times New Roman"/>
          <w:b/>
          <w:sz w:val="24"/>
          <w:szCs w:val="24"/>
        </w:rPr>
        <w:t xml:space="preserve">The “archive” must meet at least one the definitions contained in the readings listed below. </w:t>
      </w:r>
      <w:r w:rsidRPr="00BA1D66">
        <w:rPr>
          <w:rFonts w:ascii="Times New Roman" w:eastAsia="Times New Roman" w:hAnsi="Times New Roman" w:cs="Times New Roman"/>
          <w:sz w:val="24"/>
          <w:szCs w:val="24"/>
        </w:rPr>
        <w:t>You should be ready to make a very short statement in class (30 – 60 seconds – no more!) as we connect the images with the students in the classroom. The slide needs to be posted on Budapest.</w:t>
      </w:r>
    </w:p>
    <w:p w:rsidR="00254786" w:rsidRPr="00BA1D66" w:rsidRDefault="00254786" w:rsidP="0005173B">
      <w:pPr>
        <w:pStyle w:val="Normal1"/>
        <w:widowControl w:val="0"/>
        <w:spacing w:line="240" w:lineRule="auto"/>
        <w:jc w:val="both"/>
        <w:rPr>
          <w:rFonts w:ascii="Times New Roman" w:hAnsi="Times New Roman" w:cs="Times New Roman"/>
          <w:sz w:val="24"/>
          <w:szCs w:val="24"/>
        </w:rPr>
      </w:pPr>
    </w:p>
    <w:p w:rsidR="00254786" w:rsidRPr="00BA1D66" w:rsidRDefault="002A0A2A"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Traditional definitions of archives are contained in the following readings:</w:t>
      </w:r>
    </w:p>
    <w:p w:rsidR="00CF1127" w:rsidRPr="00BA1D66" w:rsidRDefault="002A0A2A"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Schmidt, Laura. </w:t>
      </w:r>
      <w:hyperlink r:id="rId16">
        <w:r w:rsidRPr="00BA1D66">
          <w:rPr>
            <w:rFonts w:ascii="Times New Roman" w:eastAsia="Times New Roman" w:hAnsi="Times New Roman" w:cs="Times New Roman"/>
            <w:color w:val="1155CC"/>
            <w:sz w:val="24"/>
            <w:szCs w:val="24"/>
            <w:u w:val="single"/>
          </w:rPr>
          <w:t>Using Archives: A Guide to Effective Research</w:t>
        </w:r>
      </w:hyperlink>
      <w:r w:rsidRPr="00BA1D66">
        <w:rPr>
          <w:rFonts w:ascii="Times New Roman" w:eastAsia="Times New Roman" w:hAnsi="Times New Roman" w:cs="Times New Roman"/>
          <w:sz w:val="24"/>
          <w:szCs w:val="24"/>
        </w:rPr>
        <w:t>, Society of American Archivists.</w:t>
      </w:r>
    </w:p>
    <w:p w:rsidR="00CF1127" w:rsidRPr="00BA1D66" w:rsidRDefault="002A0A2A"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w:t>
      </w:r>
      <w:hyperlink r:id="rId17">
        <w:r w:rsidRPr="00BA1D66">
          <w:rPr>
            <w:rFonts w:ascii="Times New Roman" w:eastAsia="Times New Roman" w:hAnsi="Times New Roman" w:cs="Times New Roman"/>
            <w:color w:val="1155CC"/>
            <w:sz w:val="24"/>
            <w:szCs w:val="24"/>
            <w:u w:val="single"/>
          </w:rPr>
          <w:t>What is An Archives</w:t>
        </w:r>
      </w:hyperlink>
      <w:r w:rsidRPr="00BA1D66">
        <w:rPr>
          <w:rFonts w:ascii="Times New Roman" w:eastAsia="Times New Roman" w:hAnsi="Times New Roman" w:cs="Times New Roman"/>
          <w:sz w:val="24"/>
          <w:szCs w:val="24"/>
        </w:rPr>
        <w:t>?” Society of American Archivists.</w:t>
      </w:r>
    </w:p>
    <w:p w:rsidR="00CF1127" w:rsidRPr="00BA1D66" w:rsidRDefault="002A0A2A"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w:t>
      </w:r>
      <w:hyperlink r:id="rId18">
        <w:r w:rsidRPr="00BA1D66">
          <w:rPr>
            <w:rFonts w:ascii="Times New Roman" w:eastAsia="Times New Roman" w:hAnsi="Times New Roman" w:cs="Times New Roman"/>
            <w:color w:val="1155CC"/>
            <w:sz w:val="24"/>
            <w:szCs w:val="24"/>
            <w:u w:val="single"/>
          </w:rPr>
          <w:t>About records, archives, and the profession</w:t>
        </w:r>
      </w:hyperlink>
      <w:r w:rsidRPr="00BA1D66">
        <w:rPr>
          <w:rFonts w:ascii="Times New Roman" w:eastAsia="Times New Roman" w:hAnsi="Times New Roman" w:cs="Times New Roman"/>
          <w:sz w:val="24"/>
          <w:szCs w:val="24"/>
        </w:rPr>
        <w:t>,” International Council on Archives.</w:t>
      </w:r>
    </w:p>
    <w:p w:rsidR="00CF1127" w:rsidRPr="00BA1D66" w:rsidRDefault="00CF1127" w:rsidP="00A47E2B">
      <w:pPr>
        <w:pStyle w:val="Normal1"/>
        <w:widowControl w:val="0"/>
        <w:spacing w:line="240" w:lineRule="auto"/>
        <w:jc w:val="both"/>
        <w:rPr>
          <w:rFonts w:ascii="Times New Roman" w:hAnsi="Times New Roman" w:cs="Times New Roman"/>
          <w:sz w:val="24"/>
          <w:szCs w:val="24"/>
        </w:rPr>
      </w:pP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READINGS:</w:t>
      </w:r>
    </w:p>
    <w:p w:rsidR="00CF1127" w:rsidRPr="00BA1D66" w:rsidRDefault="002A0A2A"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Harris, Verne. “</w:t>
      </w:r>
      <w:hyperlink r:id="rId19">
        <w:r w:rsidRPr="00BA1D66">
          <w:rPr>
            <w:rFonts w:ascii="Times New Roman" w:eastAsia="Times New Roman" w:hAnsi="Times New Roman" w:cs="Times New Roman"/>
            <w:color w:val="1155CC"/>
            <w:sz w:val="24"/>
            <w:szCs w:val="24"/>
            <w:u w:val="single"/>
          </w:rPr>
          <w:t>The Real Mandela</w:t>
        </w:r>
      </w:hyperlink>
      <w:r w:rsidRPr="00BA1D66">
        <w:rPr>
          <w:rFonts w:ascii="Times New Roman" w:eastAsia="Times New Roman" w:hAnsi="Times New Roman" w:cs="Times New Roman"/>
          <w:sz w:val="24"/>
          <w:szCs w:val="24"/>
        </w:rPr>
        <w:t>,” mindfood.com.</w:t>
      </w:r>
    </w:p>
    <w:p w:rsidR="00CF1127" w:rsidRPr="00BA1D66" w:rsidRDefault="002A0A2A" w:rsidP="00254786">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Kirsten Weld, “The Power of Archival Thinking” and “The Possibilities and Limitations of Archival Thinking” in </w:t>
      </w:r>
      <w:r w:rsidRPr="00BA1D66">
        <w:rPr>
          <w:rFonts w:ascii="Times New Roman" w:eastAsia="Times New Roman" w:hAnsi="Times New Roman" w:cs="Times New Roman"/>
          <w:i/>
          <w:sz w:val="24"/>
          <w:szCs w:val="24"/>
        </w:rPr>
        <w:t>Paper Cadavers: The Archives of Dictatorship in Guatemala</w:t>
      </w:r>
      <w:r w:rsidRPr="00BA1D66">
        <w:rPr>
          <w:rFonts w:ascii="Times New Roman" w:eastAsia="Times New Roman" w:hAnsi="Times New Roman" w:cs="Times New Roman"/>
          <w:sz w:val="24"/>
          <w:szCs w:val="24"/>
        </w:rPr>
        <w:t>. (Durham: Duke University Press Books, 2014), 1-26 and 236-256.</w:t>
      </w:r>
    </w:p>
    <w:p w:rsidR="00CF1127" w:rsidRPr="00BA1D66" w:rsidRDefault="00CF1127" w:rsidP="0005173B">
      <w:pPr>
        <w:pStyle w:val="Normal1"/>
        <w:spacing w:line="240" w:lineRule="auto"/>
        <w:jc w:val="both"/>
        <w:rPr>
          <w:rFonts w:ascii="Times New Roman" w:hAnsi="Times New Roman" w:cs="Times New Roman"/>
          <w:sz w:val="24"/>
          <w:szCs w:val="24"/>
        </w:rPr>
      </w:pPr>
    </w:p>
    <w:p w:rsidR="001D2632" w:rsidRPr="00BA1D66" w:rsidRDefault="001D2632" w:rsidP="0005173B">
      <w:pPr>
        <w:pStyle w:val="Normal1"/>
        <w:spacing w:line="240" w:lineRule="auto"/>
        <w:jc w:val="both"/>
        <w:rPr>
          <w:rFonts w:ascii="Times New Roman" w:hAnsi="Times New Roman" w:cs="Times New Roman"/>
          <w:b/>
          <w:sz w:val="24"/>
          <w:szCs w:val="24"/>
        </w:rPr>
      </w:pPr>
      <w:r w:rsidRPr="00BA1D66">
        <w:rPr>
          <w:rFonts w:ascii="Times New Roman" w:hAnsi="Times New Roman" w:cs="Times New Roman"/>
          <w:b/>
          <w:sz w:val="24"/>
          <w:szCs w:val="24"/>
        </w:rPr>
        <w:t>Second class:</w:t>
      </w:r>
    </w:p>
    <w:p w:rsidR="001D2632" w:rsidRPr="00BA1D66" w:rsidRDefault="00254786" w:rsidP="0005173B">
      <w:pPr>
        <w:pStyle w:val="Normal1"/>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Further d</w:t>
      </w:r>
      <w:r w:rsidR="001D2632" w:rsidRPr="00BA1D66">
        <w:rPr>
          <w:rFonts w:ascii="Times New Roman" w:hAnsi="Times New Roman" w:cs="Times New Roman"/>
          <w:sz w:val="24"/>
          <w:szCs w:val="24"/>
        </w:rPr>
        <w:t xml:space="preserve">iscussion of the readings </w:t>
      </w:r>
    </w:p>
    <w:p w:rsidR="001D2632" w:rsidRPr="00BA1D66" w:rsidRDefault="001D2632" w:rsidP="0005173B">
      <w:pPr>
        <w:pStyle w:val="Normal1"/>
        <w:spacing w:line="240" w:lineRule="auto"/>
        <w:jc w:val="both"/>
        <w:rPr>
          <w:rFonts w:ascii="Times New Roman" w:hAnsi="Times New Roman" w:cs="Times New Roman"/>
          <w:sz w:val="24"/>
          <w:szCs w:val="24"/>
        </w:rPr>
      </w:pPr>
    </w:p>
    <w:p w:rsidR="00BA12E4" w:rsidRPr="00BA1D66" w:rsidRDefault="00BA12E4" w:rsidP="0005173B">
      <w:pPr>
        <w:pStyle w:val="Normal1"/>
        <w:widowControl w:val="0"/>
        <w:spacing w:line="240" w:lineRule="auto"/>
        <w:jc w:val="both"/>
        <w:rPr>
          <w:rFonts w:ascii="Times New Roman" w:eastAsia="Times New Roman" w:hAnsi="Times New Roman" w:cs="Times New Roman"/>
          <w:b/>
          <w:sz w:val="24"/>
          <w:szCs w:val="24"/>
          <w:u w:val="single"/>
        </w:rPr>
      </w:pPr>
      <w:r w:rsidRPr="00BA1D66">
        <w:rPr>
          <w:rFonts w:ascii="Times New Roman" w:eastAsia="Times New Roman" w:hAnsi="Times New Roman" w:cs="Times New Roman"/>
          <w:b/>
          <w:sz w:val="24"/>
          <w:szCs w:val="24"/>
          <w:u w:val="single"/>
        </w:rPr>
        <w:t xml:space="preserve">WEEK 4 </w:t>
      </w: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Secret archives and archiving </w:t>
      </w:r>
      <w:r w:rsidR="00C57CC8" w:rsidRPr="00BA1D66">
        <w:rPr>
          <w:rFonts w:ascii="Times New Roman" w:eastAsia="Times New Roman" w:hAnsi="Times New Roman" w:cs="Times New Roman"/>
          <w:sz w:val="24"/>
          <w:szCs w:val="24"/>
        </w:rPr>
        <w:t>the lives of the others</w:t>
      </w:r>
    </w:p>
    <w:p w:rsidR="00035875" w:rsidRPr="00BA1D66" w:rsidRDefault="002A0A2A" w:rsidP="00035875">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QUESTIONS TO CONSIDER: What kind of historical narrative can one build from the de-constructed, re-interpreted or re-enacted file? What is what the gaze of the Secret Police sees? Compare this artistic website with websites showing “documentary” material! How fictional is history?</w:t>
      </w:r>
      <w:r w:rsidR="00035875" w:rsidRPr="00BA1D66">
        <w:rPr>
          <w:rFonts w:ascii="Times New Roman" w:eastAsia="Times New Roman" w:hAnsi="Times New Roman" w:cs="Times New Roman"/>
          <w:sz w:val="24"/>
          <w:szCs w:val="24"/>
        </w:rPr>
        <w:t xml:space="preserve"> What factors influence the variety and nature of personal memories and experiences that get recorded and preserved across time? How do personal records of the past affect what counts as “history”? How do relationships of power (e.g. state, class, gender) constitute the archive of personal narratives? How does genre matter in terms of the </w:t>
      </w:r>
      <w:r w:rsidR="00035875" w:rsidRPr="00BA1D66">
        <w:rPr>
          <w:rFonts w:ascii="Times New Roman" w:eastAsia="Times New Roman" w:hAnsi="Times New Roman" w:cs="Times New Roman"/>
          <w:sz w:val="24"/>
          <w:szCs w:val="24"/>
        </w:rPr>
        <w:lastRenderedPageBreak/>
        <w:t>nature of what is recorded (or not)? For example, what differences do you notice in the sorts of incidents or stories that are recorded in published memoirs as opposed to migrant letters or life history interviews?</w:t>
      </w:r>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EF4598" w:rsidRPr="00BA1D66" w:rsidRDefault="00EF4598" w:rsidP="00EF4598">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READINGS:</w:t>
      </w:r>
    </w:p>
    <w:p w:rsidR="00CF1127" w:rsidRPr="00BA1D66" w:rsidRDefault="002A0A2A" w:rsidP="00EF4598">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Moritz Föll</w:t>
      </w:r>
      <w:r w:rsidR="00DD59C0" w:rsidRPr="00BA1D66">
        <w:rPr>
          <w:rFonts w:ascii="Times New Roman" w:eastAsia="Times New Roman" w:hAnsi="Times New Roman" w:cs="Times New Roman"/>
          <w:sz w:val="24"/>
          <w:szCs w:val="24"/>
        </w:rPr>
        <w:t xml:space="preserve">mer, “Surveillance reports” in </w:t>
      </w:r>
      <w:r w:rsidRPr="00BA1D66">
        <w:rPr>
          <w:rFonts w:ascii="Times New Roman" w:eastAsia="Times New Roman" w:hAnsi="Times New Roman" w:cs="Times New Roman"/>
          <w:i/>
          <w:sz w:val="24"/>
          <w:szCs w:val="24"/>
        </w:rPr>
        <w:t>Reading Primary Sources,</w:t>
      </w:r>
      <w:r w:rsidRPr="00BA1D66">
        <w:rPr>
          <w:rFonts w:ascii="Times New Roman" w:eastAsia="Times New Roman" w:hAnsi="Times New Roman" w:cs="Times New Roman"/>
          <w:sz w:val="24"/>
          <w:szCs w:val="24"/>
        </w:rPr>
        <w:t xml:space="preserve"> eds. Miriam Dobson, Benjamin Ziemann (London: Routledge, 2008), 74-89.</w:t>
      </w:r>
    </w:p>
    <w:p w:rsidR="00035875" w:rsidRPr="00BA1D66" w:rsidRDefault="00035875" w:rsidP="00EF4598">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Mary Jo Maynes, Jennifer Pierce and Barbara Laslett, Ch. 3 “The Forms of Telling and Retelling Lives” in </w:t>
      </w:r>
      <w:r w:rsidRPr="00BA1D66">
        <w:rPr>
          <w:rFonts w:ascii="Times New Roman" w:eastAsia="Times New Roman" w:hAnsi="Times New Roman" w:cs="Times New Roman"/>
          <w:i/>
          <w:sz w:val="24"/>
          <w:szCs w:val="24"/>
        </w:rPr>
        <w:t>Telling Stories: The Use of Personal Narratives in the Social Sciences and History</w:t>
      </w:r>
      <w:r w:rsidRPr="00BA1D66">
        <w:rPr>
          <w:rFonts w:ascii="Times New Roman" w:eastAsia="Times New Roman" w:hAnsi="Times New Roman" w:cs="Times New Roman"/>
          <w:sz w:val="24"/>
          <w:szCs w:val="24"/>
        </w:rPr>
        <w:t>, (Minneapolis: University of Minnesota Press, 2008) 70-97.</w:t>
      </w:r>
    </w:p>
    <w:p w:rsidR="00CF1127" w:rsidRPr="00BA1D66" w:rsidRDefault="00CF1127" w:rsidP="00A47E2B">
      <w:pPr>
        <w:pStyle w:val="Normal1"/>
        <w:widowControl w:val="0"/>
        <w:spacing w:line="240" w:lineRule="auto"/>
        <w:jc w:val="both"/>
        <w:rPr>
          <w:rFonts w:ascii="Times New Roman" w:hAnsi="Times New Roman" w:cs="Times New Roman"/>
          <w:sz w:val="24"/>
          <w:szCs w:val="24"/>
        </w:rPr>
      </w:pPr>
    </w:p>
    <w:p w:rsidR="00CF1127" w:rsidRPr="00BA1D66" w:rsidRDefault="006512AA" w:rsidP="0005173B">
      <w:pPr>
        <w:pStyle w:val="Normal1"/>
        <w:widowControl w:val="0"/>
        <w:spacing w:line="240" w:lineRule="auto"/>
        <w:jc w:val="both"/>
        <w:rPr>
          <w:rFonts w:ascii="Times New Roman" w:hAnsi="Times New Roman" w:cs="Times New Roman"/>
          <w:b/>
          <w:sz w:val="24"/>
          <w:szCs w:val="24"/>
        </w:rPr>
      </w:pPr>
      <w:r w:rsidRPr="00BA1D66">
        <w:rPr>
          <w:rFonts w:ascii="Times New Roman" w:hAnsi="Times New Roman" w:cs="Times New Roman"/>
          <w:b/>
          <w:sz w:val="24"/>
          <w:szCs w:val="24"/>
        </w:rPr>
        <w:t>Second class:</w:t>
      </w:r>
    </w:p>
    <w:p w:rsidR="00CF1127" w:rsidRPr="00BA1D66" w:rsidRDefault="006512AA" w:rsidP="0005173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Using archival material:</w:t>
      </w:r>
    </w:p>
    <w:p w:rsidR="00CF1127" w:rsidRPr="00BA1D66" w:rsidRDefault="002A0A2A" w:rsidP="0005173B">
      <w:pPr>
        <w:pStyle w:val="Normal1"/>
        <w:widowControl w:val="0"/>
        <w:spacing w:line="240" w:lineRule="auto"/>
        <w:ind w:left="720" w:firstLine="720"/>
        <w:jc w:val="both"/>
        <w:rPr>
          <w:rFonts w:ascii="Times New Roman" w:hAnsi="Times New Roman" w:cs="Times New Roman"/>
          <w:sz w:val="24"/>
          <w:szCs w:val="24"/>
        </w:rPr>
      </w:pPr>
      <w:r w:rsidRPr="00BA1D66">
        <w:rPr>
          <w:rFonts w:ascii="Times New Roman" w:eastAsia="Times New Roman" w:hAnsi="Times New Roman" w:cs="Times New Roman"/>
          <w:sz w:val="24"/>
          <w:szCs w:val="24"/>
        </w:rPr>
        <w:t>Blinken Collection, Hungarian Refugee Interviews 1957-1958 (3)</w:t>
      </w:r>
    </w:p>
    <w:p w:rsidR="00CF1127" w:rsidRPr="00BA1D66" w:rsidRDefault="002A0A2A" w:rsidP="0005173B">
      <w:pPr>
        <w:pStyle w:val="Normal1"/>
        <w:widowControl w:val="0"/>
        <w:spacing w:line="240" w:lineRule="auto"/>
        <w:ind w:left="1440"/>
        <w:jc w:val="both"/>
        <w:rPr>
          <w:rFonts w:ascii="Times New Roman" w:hAnsi="Times New Roman" w:cs="Times New Roman"/>
          <w:sz w:val="24"/>
          <w:szCs w:val="24"/>
        </w:rPr>
      </w:pPr>
      <w:r w:rsidRPr="00BA1D66">
        <w:rPr>
          <w:rFonts w:ascii="Times New Roman" w:eastAsia="Times New Roman" w:hAnsi="Times New Roman" w:cs="Times New Roman"/>
          <w:sz w:val="24"/>
          <w:szCs w:val="24"/>
        </w:rPr>
        <w:t>Background reports: Radio Free Europe</w:t>
      </w:r>
    </w:p>
    <w:p w:rsidR="00035875" w:rsidRPr="00BA1D66" w:rsidRDefault="002A0A2A" w:rsidP="0005173B">
      <w:pPr>
        <w:pStyle w:val="Normal1"/>
        <w:widowControl w:val="0"/>
        <w:spacing w:line="240" w:lineRule="auto"/>
        <w:ind w:left="1440"/>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Photo collection from the Stasi Archive (Simon Menner)</w:t>
      </w:r>
      <w:r w:rsidR="00035875" w:rsidRPr="00BA1D66">
        <w:rPr>
          <w:rFonts w:ascii="Times New Roman" w:eastAsia="Times New Roman" w:hAnsi="Times New Roman" w:cs="Times New Roman"/>
          <w:sz w:val="24"/>
          <w:szCs w:val="24"/>
        </w:rPr>
        <w:t xml:space="preserve"> </w:t>
      </w:r>
    </w:p>
    <w:p w:rsidR="00CF1127" w:rsidRPr="00BA1D66" w:rsidRDefault="002A593C" w:rsidP="0005173B">
      <w:pPr>
        <w:pStyle w:val="Normal1"/>
        <w:widowControl w:val="0"/>
        <w:spacing w:line="240" w:lineRule="auto"/>
        <w:ind w:left="1440"/>
        <w:jc w:val="both"/>
        <w:rPr>
          <w:rFonts w:ascii="Times New Roman" w:hAnsi="Times New Roman" w:cs="Times New Roman"/>
          <w:sz w:val="24"/>
          <w:szCs w:val="24"/>
        </w:rPr>
      </w:pPr>
      <w:hyperlink r:id="rId20">
        <w:r w:rsidR="00035875" w:rsidRPr="00BA1D66">
          <w:rPr>
            <w:rFonts w:ascii="Times New Roman" w:eastAsia="Times New Roman" w:hAnsi="Times New Roman" w:cs="Times New Roman"/>
            <w:i/>
            <w:color w:val="1155CC"/>
            <w:sz w:val="24"/>
            <w:szCs w:val="24"/>
            <w:u w:val="single"/>
          </w:rPr>
          <w:t>Suffragists Oral History Project</w:t>
        </w:r>
      </w:hyperlink>
    </w:p>
    <w:p w:rsidR="006512AA" w:rsidRPr="00BA1D66" w:rsidRDefault="006512AA" w:rsidP="006512AA">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Screening excerpts from</w:t>
      </w:r>
      <w:r w:rsidRPr="00BA1D66">
        <w:rPr>
          <w:rFonts w:ascii="Times New Roman" w:eastAsia="Times New Roman" w:hAnsi="Times New Roman" w:cs="Times New Roman"/>
          <w:b/>
          <w:sz w:val="24"/>
          <w:szCs w:val="24"/>
        </w:rPr>
        <w:t xml:space="preserve"> “The Lives of Others”</w:t>
      </w:r>
      <w:r w:rsidRPr="00BA1D66">
        <w:rPr>
          <w:rFonts w:ascii="Times New Roman" w:eastAsia="Times New Roman" w:hAnsi="Times New Roman" w:cs="Times New Roman"/>
          <w:sz w:val="24"/>
          <w:szCs w:val="24"/>
        </w:rPr>
        <w:t xml:space="preserve"> (2006) </w:t>
      </w:r>
    </w:p>
    <w:p w:rsidR="00CF1127" w:rsidRPr="00BA1D66" w:rsidRDefault="00CF1127" w:rsidP="009A19C2">
      <w:pPr>
        <w:pStyle w:val="Normal1"/>
        <w:widowControl w:val="0"/>
        <w:spacing w:line="240" w:lineRule="auto"/>
        <w:jc w:val="both"/>
        <w:rPr>
          <w:rFonts w:ascii="Times New Roman" w:hAnsi="Times New Roman" w:cs="Times New Roman"/>
          <w:sz w:val="24"/>
          <w:szCs w:val="24"/>
        </w:rPr>
      </w:pPr>
    </w:p>
    <w:p w:rsidR="00C57CC8" w:rsidRPr="00BA1D66" w:rsidRDefault="00BA12E4"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 xml:space="preserve">WEEK 5 </w:t>
      </w:r>
    </w:p>
    <w:p w:rsidR="00BA12E4" w:rsidRPr="00BA1D66" w:rsidRDefault="00AF148E"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 xml:space="preserve">Visit at </w:t>
      </w:r>
      <w:r w:rsidR="00BA12E4" w:rsidRPr="00BA1D66">
        <w:rPr>
          <w:rFonts w:ascii="Times New Roman" w:eastAsia="Times New Roman" w:hAnsi="Times New Roman" w:cs="Times New Roman"/>
          <w:b/>
          <w:sz w:val="24"/>
          <w:szCs w:val="24"/>
        </w:rPr>
        <w:t>VHA</w:t>
      </w:r>
      <w:r w:rsidR="009A19C2" w:rsidRPr="00BA1D66">
        <w:rPr>
          <w:rFonts w:ascii="Times New Roman" w:eastAsia="Times New Roman" w:hAnsi="Times New Roman" w:cs="Times New Roman"/>
          <w:b/>
          <w:sz w:val="24"/>
          <w:szCs w:val="24"/>
        </w:rPr>
        <w:t xml:space="preserve"> (</w:t>
      </w:r>
      <w:r w:rsidR="00A47E2B" w:rsidRPr="00BA1D66">
        <w:rPr>
          <w:rFonts w:ascii="Times New Roman" w:eastAsia="Times New Roman" w:hAnsi="Times New Roman" w:cs="Times New Roman"/>
          <w:b/>
          <w:sz w:val="24"/>
          <w:szCs w:val="24"/>
        </w:rPr>
        <w:t xml:space="preserve">Note: </w:t>
      </w:r>
      <w:r w:rsidR="009A19C2" w:rsidRPr="00BA1D66">
        <w:rPr>
          <w:rFonts w:ascii="Times New Roman" w:eastAsia="Times New Roman" w:hAnsi="Times New Roman" w:cs="Times New Roman"/>
          <w:b/>
          <w:sz w:val="24"/>
          <w:szCs w:val="24"/>
        </w:rPr>
        <w:t xml:space="preserve">class </w:t>
      </w:r>
      <w:r w:rsidR="00A47E2B" w:rsidRPr="00BA1D66">
        <w:rPr>
          <w:rFonts w:ascii="Times New Roman" w:eastAsia="Times New Roman" w:hAnsi="Times New Roman" w:cs="Times New Roman"/>
          <w:b/>
          <w:sz w:val="24"/>
          <w:szCs w:val="24"/>
        </w:rPr>
        <w:t xml:space="preserve">will be held </w:t>
      </w:r>
      <w:r w:rsidR="009A19C2" w:rsidRPr="00BA1D66">
        <w:rPr>
          <w:rFonts w:ascii="Times New Roman" w:eastAsia="Times New Roman" w:hAnsi="Times New Roman" w:cs="Times New Roman"/>
          <w:b/>
          <w:sz w:val="24"/>
          <w:szCs w:val="24"/>
        </w:rPr>
        <w:t>in Blue Lab)</w:t>
      </w:r>
    </w:p>
    <w:p w:rsidR="00AF148E" w:rsidRPr="00BA1D66" w:rsidRDefault="006512AA"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Politics of digital archives</w:t>
      </w:r>
    </w:p>
    <w:p w:rsidR="006512AA" w:rsidRPr="00BA1D66" w:rsidRDefault="006512AA"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sz w:val="24"/>
          <w:szCs w:val="24"/>
        </w:rPr>
        <w:t>QUESTIONS TO CONSIDER: Whose stories will be recorded and how? What is the politics of indexing? What makes an archive digital?</w:t>
      </w:r>
    </w:p>
    <w:p w:rsidR="00BA12E4" w:rsidRPr="00BA1D66" w:rsidRDefault="00BA12E4" w:rsidP="0005173B">
      <w:pPr>
        <w:pStyle w:val="Normal1"/>
        <w:widowControl w:val="0"/>
        <w:spacing w:line="240" w:lineRule="auto"/>
        <w:jc w:val="both"/>
        <w:rPr>
          <w:rFonts w:ascii="Times New Roman" w:eastAsia="Times New Roman" w:hAnsi="Times New Roman" w:cs="Times New Roman"/>
          <w:b/>
          <w:sz w:val="24"/>
          <w:szCs w:val="24"/>
        </w:rPr>
      </w:pPr>
    </w:p>
    <w:p w:rsidR="00EF4598" w:rsidRPr="00BA1D66" w:rsidRDefault="00EF4598" w:rsidP="00EF4598">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READINGS:</w:t>
      </w:r>
    </w:p>
    <w:p w:rsidR="006512AA" w:rsidRPr="00BA1D66" w:rsidRDefault="006512AA" w:rsidP="00EF4598">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Andrea</w:t>
      </w:r>
      <w:r w:rsidR="00A47E2B" w:rsidRPr="00BA1D66">
        <w:rPr>
          <w:rFonts w:ascii="Times New Roman" w:hAnsi="Times New Roman" w:cs="Times New Roman"/>
          <w:sz w:val="24"/>
          <w:szCs w:val="24"/>
        </w:rPr>
        <w:t xml:space="preserve"> Pető</w:t>
      </w:r>
      <w:r w:rsidRPr="00BA1D66">
        <w:rPr>
          <w:rFonts w:ascii="Times New Roman" w:hAnsi="Times New Roman" w:cs="Times New Roman"/>
          <w:sz w:val="24"/>
          <w:szCs w:val="24"/>
        </w:rPr>
        <w:t xml:space="preserve">, “How to Use the Shoah Foundation’s Visual History Archive for Teaching at the Graduate Level: a Methodological and Theoretical Reflection” in </w:t>
      </w:r>
      <w:r w:rsidRPr="00BA1D66">
        <w:rPr>
          <w:rFonts w:ascii="Times New Roman" w:hAnsi="Times New Roman" w:cs="Times New Roman"/>
          <w:i/>
          <w:sz w:val="24"/>
          <w:szCs w:val="24"/>
        </w:rPr>
        <w:t>Jewish Studies at the CEU VII. 2009-2011.</w:t>
      </w:r>
      <w:r w:rsidRPr="00BA1D66">
        <w:rPr>
          <w:rFonts w:ascii="Times New Roman" w:hAnsi="Times New Roman" w:cs="Times New Roman"/>
          <w:sz w:val="24"/>
          <w:szCs w:val="24"/>
        </w:rPr>
        <w:t xml:space="preserve"> eds. Andras</w:t>
      </w:r>
      <w:r w:rsidR="00A47E2B" w:rsidRPr="00BA1D66">
        <w:rPr>
          <w:rFonts w:ascii="Times New Roman" w:hAnsi="Times New Roman" w:cs="Times New Roman"/>
          <w:sz w:val="24"/>
          <w:szCs w:val="24"/>
        </w:rPr>
        <w:t xml:space="preserve"> Kovacs</w:t>
      </w:r>
      <w:r w:rsidRPr="00BA1D66">
        <w:rPr>
          <w:rFonts w:ascii="Times New Roman" w:hAnsi="Times New Roman" w:cs="Times New Roman"/>
          <w:sz w:val="24"/>
          <w:szCs w:val="24"/>
        </w:rPr>
        <w:t>, Michael</w:t>
      </w:r>
      <w:r w:rsidR="00A47E2B" w:rsidRPr="00BA1D66">
        <w:rPr>
          <w:rFonts w:ascii="Times New Roman" w:hAnsi="Times New Roman" w:cs="Times New Roman"/>
          <w:sz w:val="24"/>
          <w:szCs w:val="24"/>
        </w:rPr>
        <w:t xml:space="preserve"> Miller</w:t>
      </w:r>
      <w:r w:rsidRPr="00BA1D66">
        <w:rPr>
          <w:rFonts w:ascii="Times New Roman" w:hAnsi="Times New Roman" w:cs="Times New Roman"/>
          <w:sz w:val="24"/>
          <w:szCs w:val="24"/>
        </w:rPr>
        <w:t>, Budapest, 2013, 205-211.</w:t>
      </w:r>
    </w:p>
    <w:p w:rsidR="008331B7" w:rsidRDefault="008331B7" w:rsidP="0005173B">
      <w:pPr>
        <w:pStyle w:val="Normal1"/>
        <w:widowControl w:val="0"/>
        <w:spacing w:line="240" w:lineRule="auto"/>
        <w:jc w:val="both"/>
        <w:rPr>
          <w:rFonts w:ascii="Times New Roman" w:eastAsia="Times New Roman" w:hAnsi="Times New Roman" w:cs="Times New Roman"/>
          <w:b/>
          <w:sz w:val="24"/>
          <w:szCs w:val="24"/>
        </w:rPr>
      </w:pPr>
    </w:p>
    <w:p w:rsidR="006512AA" w:rsidRPr="00BA1D66" w:rsidRDefault="006512AA"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 xml:space="preserve">Second class: </w:t>
      </w:r>
    </w:p>
    <w:p w:rsidR="006512AA" w:rsidRPr="00BA1D66" w:rsidRDefault="001D2632"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More</w:t>
      </w:r>
      <w:r w:rsidR="006512AA" w:rsidRPr="00BA1D66">
        <w:rPr>
          <w:rFonts w:ascii="Times New Roman" w:eastAsia="Times New Roman" w:hAnsi="Times New Roman" w:cs="Times New Roman"/>
          <w:sz w:val="24"/>
          <w:szCs w:val="24"/>
        </w:rPr>
        <w:t xml:space="preserve"> insight</w:t>
      </w:r>
      <w:r w:rsidR="00DD59C0" w:rsidRPr="00BA1D66">
        <w:rPr>
          <w:rFonts w:ascii="Times New Roman" w:eastAsia="Times New Roman" w:hAnsi="Times New Roman" w:cs="Times New Roman"/>
          <w:sz w:val="24"/>
          <w:szCs w:val="24"/>
        </w:rPr>
        <w:t xml:space="preserve"> and hands on work</w:t>
      </w:r>
      <w:r w:rsidR="006512AA" w:rsidRPr="00BA1D66">
        <w:rPr>
          <w:rFonts w:ascii="Times New Roman" w:eastAsia="Times New Roman" w:hAnsi="Times New Roman" w:cs="Times New Roman"/>
          <w:sz w:val="24"/>
          <w:szCs w:val="24"/>
        </w:rPr>
        <w:t xml:space="preserve"> with VHA</w:t>
      </w:r>
    </w:p>
    <w:p w:rsidR="00BA12E4" w:rsidRPr="00BA1D66" w:rsidRDefault="00BA12E4" w:rsidP="0005173B">
      <w:pPr>
        <w:pStyle w:val="Normal1"/>
        <w:widowControl w:val="0"/>
        <w:spacing w:line="240" w:lineRule="auto"/>
        <w:jc w:val="both"/>
        <w:rPr>
          <w:rFonts w:ascii="Times New Roman" w:eastAsia="Times New Roman" w:hAnsi="Times New Roman" w:cs="Times New Roman"/>
          <w:b/>
          <w:sz w:val="24"/>
          <w:szCs w:val="24"/>
        </w:rPr>
      </w:pPr>
    </w:p>
    <w:p w:rsidR="00BA12E4" w:rsidRPr="00BA1D66" w:rsidRDefault="00BA12E4"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WEEK 6</w:t>
      </w:r>
    </w:p>
    <w:p w:rsidR="00D73D8A" w:rsidRPr="00BA1D66" w:rsidRDefault="00035875" w:rsidP="0005173B">
      <w:pPr>
        <w:pStyle w:val="Normal1"/>
        <w:widowControl w:val="0"/>
        <w:spacing w:line="240" w:lineRule="auto"/>
        <w:jc w:val="both"/>
        <w:rPr>
          <w:rFonts w:ascii="Times New Roman" w:eastAsia="Times New Roman" w:hAnsi="Times New Roman" w:cs="Times New Roman"/>
          <w:sz w:val="24"/>
          <w:szCs w:val="24"/>
          <w:u w:val="single"/>
        </w:rPr>
      </w:pPr>
      <w:r w:rsidRPr="00BA1D66">
        <w:rPr>
          <w:rFonts w:ascii="Times New Roman" w:eastAsia="Times New Roman" w:hAnsi="Times New Roman" w:cs="Times New Roman"/>
          <w:sz w:val="24"/>
          <w:szCs w:val="24"/>
          <w:u w:val="single"/>
        </w:rPr>
        <w:t xml:space="preserve">Joint session </w:t>
      </w:r>
    </w:p>
    <w:p w:rsidR="00D73D8A" w:rsidRPr="00BA1D66" w:rsidRDefault="00D73D8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The Legal System and Archives </w:t>
      </w:r>
    </w:p>
    <w:p w:rsidR="00D73D8A" w:rsidRPr="00BA1D66" w:rsidRDefault="00D73D8A" w:rsidP="0005173B">
      <w:pPr>
        <w:pStyle w:val="Normal1"/>
        <w:widowControl w:val="0"/>
        <w:spacing w:line="240" w:lineRule="auto"/>
        <w:jc w:val="both"/>
        <w:rPr>
          <w:rFonts w:ascii="Times New Roman" w:hAnsi="Times New Roman" w:cs="Times New Roman"/>
          <w:sz w:val="24"/>
          <w:szCs w:val="24"/>
        </w:rPr>
      </w:pPr>
    </w:p>
    <w:p w:rsidR="00D73D8A" w:rsidRPr="00BA1D66" w:rsidRDefault="00846760"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QUESTIONS TO CONSIDER:</w:t>
      </w:r>
      <w:r w:rsidR="00D73D8A" w:rsidRPr="00BA1D66">
        <w:rPr>
          <w:rFonts w:ascii="Times New Roman" w:eastAsia="Times New Roman" w:hAnsi="Times New Roman" w:cs="Times New Roman"/>
          <w:sz w:val="24"/>
          <w:szCs w:val="24"/>
        </w:rPr>
        <w:t xml:space="preserve"> The legal system creates and demands certain kinds of archival material that differ from personal or struggle collections. How do you see this reflected in these archives? What effect would differing legal systems have on archival collections? </w:t>
      </w:r>
    </w:p>
    <w:p w:rsidR="00D73D8A" w:rsidRPr="00BA1D66" w:rsidRDefault="00D73D8A" w:rsidP="0005173B">
      <w:pPr>
        <w:pStyle w:val="Normal1"/>
        <w:widowControl w:val="0"/>
        <w:spacing w:line="240" w:lineRule="auto"/>
        <w:jc w:val="both"/>
        <w:rPr>
          <w:rFonts w:ascii="Times New Roman" w:hAnsi="Times New Roman" w:cs="Times New Roman"/>
          <w:sz w:val="24"/>
          <w:szCs w:val="24"/>
        </w:rPr>
      </w:pPr>
    </w:p>
    <w:p w:rsidR="00EF4598" w:rsidRPr="00BA1D66" w:rsidRDefault="00EF4598" w:rsidP="00EF4598">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READINGS:</w:t>
      </w:r>
    </w:p>
    <w:p w:rsidR="00EF4598" w:rsidRPr="00BA1D66" w:rsidRDefault="00EF4598" w:rsidP="0005173B">
      <w:pPr>
        <w:pStyle w:val="Normal1"/>
        <w:widowControl w:val="0"/>
        <w:spacing w:line="240" w:lineRule="auto"/>
        <w:jc w:val="both"/>
        <w:rPr>
          <w:rFonts w:ascii="Times New Roman" w:hAnsi="Times New Roman" w:cs="Times New Roman"/>
          <w:sz w:val="24"/>
          <w:szCs w:val="24"/>
        </w:rPr>
      </w:pPr>
    </w:p>
    <w:p w:rsidR="00D73D8A" w:rsidRPr="00BA1D66" w:rsidRDefault="00A47E2B" w:rsidP="00EF4598">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Claudia Verhoeven, </w:t>
      </w:r>
      <w:r w:rsidR="00D73D8A" w:rsidRPr="00BA1D66">
        <w:rPr>
          <w:rFonts w:ascii="Times New Roman" w:eastAsia="Times New Roman" w:hAnsi="Times New Roman" w:cs="Times New Roman"/>
          <w:sz w:val="24"/>
          <w:szCs w:val="24"/>
        </w:rPr>
        <w:t xml:space="preserve">“Court files” and Devin O. Pendas, “Testimony” in </w:t>
      </w:r>
      <w:r w:rsidR="00D73D8A" w:rsidRPr="00BA1D66">
        <w:rPr>
          <w:rFonts w:ascii="Times New Roman" w:eastAsia="Times New Roman" w:hAnsi="Times New Roman" w:cs="Times New Roman"/>
          <w:i/>
          <w:sz w:val="24"/>
          <w:szCs w:val="24"/>
        </w:rPr>
        <w:t xml:space="preserve">Reading Primary Sources, eds. </w:t>
      </w:r>
      <w:r w:rsidR="00D73D8A" w:rsidRPr="00BA1D66">
        <w:rPr>
          <w:rFonts w:ascii="Times New Roman" w:eastAsia="Times New Roman" w:hAnsi="Times New Roman" w:cs="Times New Roman"/>
          <w:sz w:val="24"/>
          <w:szCs w:val="24"/>
        </w:rPr>
        <w:t>Miriam Dobson/Benjamin Ziemann (London: Routledge, 2008) 90-106 and 226-243.</w:t>
      </w:r>
    </w:p>
    <w:p w:rsidR="00EF4598" w:rsidRPr="00BA1D66" w:rsidRDefault="001D2632" w:rsidP="00EF4598">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Kristen Campbell, </w:t>
      </w:r>
      <w:r w:rsidR="00D73D8A" w:rsidRPr="00BA1D66">
        <w:rPr>
          <w:rFonts w:ascii="Times New Roman" w:eastAsia="Times New Roman" w:hAnsi="Times New Roman" w:cs="Times New Roman"/>
          <w:sz w:val="24"/>
          <w:szCs w:val="24"/>
        </w:rPr>
        <w:t xml:space="preserve">“Legal Memories: Sexual Assault, Memory, and International Humanitarian Law.” </w:t>
      </w:r>
      <w:r w:rsidR="00D73D8A" w:rsidRPr="00BA1D66">
        <w:rPr>
          <w:rFonts w:ascii="Times New Roman" w:eastAsia="Times New Roman" w:hAnsi="Times New Roman" w:cs="Times New Roman"/>
          <w:i/>
          <w:sz w:val="24"/>
          <w:szCs w:val="24"/>
        </w:rPr>
        <w:t>Signs</w:t>
      </w:r>
      <w:r w:rsidR="00D73D8A" w:rsidRPr="00BA1D66">
        <w:rPr>
          <w:rFonts w:ascii="Times New Roman" w:eastAsia="Times New Roman" w:hAnsi="Times New Roman" w:cs="Times New Roman"/>
          <w:sz w:val="24"/>
          <w:szCs w:val="24"/>
        </w:rPr>
        <w:t xml:space="preserve"> 28, 1 (2002): 149-78.</w:t>
      </w:r>
    </w:p>
    <w:p w:rsidR="00A47E2B" w:rsidRPr="00BA1D66" w:rsidRDefault="00A47E2B" w:rsidP="00EF4598">
      <w:pPr>
        <w:pStyle w:val="Normal1"/>
        <w:widowControl w:val="0"/>
        <w:spacing w:line="240" w:lineRule="auto"/>
        <w:jc w:val="both"/>
        <w:rPr>
          <w:rFonts w:ascii="Times New Roman" w:eastAsia="Times New Roman" w:hAnsi="Times New Roman" w:cs="Times New Roman"/>
          <w:sz w:val="24"/>
          <w:szCs w:val="24"/>
        </w:rPr>
      </w:pPr>
    </w:p>
    <w:p w:rsidR="00D73D8A" w:rsidRPr="00BA1D66" w:rsidRDefault="00D73D8A" w:rsidP="00EF4598">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lastRenderedPageBreak/>
        <w:t xml:space="preserve">Film excerpt in class: </w:t>
      </w:r>
      <w:hyperlink r:id="rId21">
        <w:r w:rsidRPr="00BA1D66">
          <w:rPr>
            <w:rFonts w:ascii="Times New Roman" w:eastAsia="Times New Roman" w:hAnsi="Times New Roman" w:cs="Times New Roman"/>
            <w:color w:val="1155CC"/>
            <w:sz w:val="24"/>
            <w:szCs w:val="24"/>
            <w:u w:val="single"/>
          </w:rPr>
          <w:t>Eichmann trial session 68</w:t>
        </w:r>
      </w:hyperlink>
    </w:p>
    <w:p w:rsidR="00D73D8A" w:rsidRPr="00BA1D66" w:rsidRDefault="00D73D8A" w:rsidP="0005173B">
      <w:pPr>
        <w:pStyle w:val="Normal1"/>
        <w:widowControl w:val="0"/>
        <w:spacing w:line="240" w:lineRule="auto"/>
        <w:ind w:left="720"/>
        <w:jc w:val="both"/>
        <w:rPr>
          <w:rFonts w:ascii="Times New Roman" w:hAnsi="Times New Roman" w:cs="Times New Roman"/>
          <w:sz w:val="24"/>
          <w:szCs w:val="24"/>
        </w:rPr>
      </w:pPr>
    </w:p>
    <w:p w:rsidR="006512AA" w:rsidRPr="00BA1D66" w:rsidRDefault="006512AA" w:rsidP="006512AA">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Second class:</w:t>
      </w:r>
    </w:p>
    <w:p w:rsidR="006512AA" w:rsidRPr="00BA1D66" w:rsidRDefault="006512AA" w:rsidP="006512AA">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sz w:val="24"/>
          <w:szCs w:val="24"/>
        </w:rPr>
        <w:t>Screening:</w:t>
      </w:r>
      <w:r w:rsidRPr="00BA1D66">
        <w:rPr>
          <w:rFonts w:ascii="Times New Roman" w:eastAsia="Times New Roman" w:hAnsi="Times New Roman" w:cs="Times New Roman"/>
          <w:b/>
          <w:sz w:val="24"/>
          <w:szCs w:val="24"/>
        </w:rPr>
        <w:t xml:space="preserve"> </w:t>
      </w:r>
    </w:p>
    <w:p w:rsidR="00D73D8A" w:rsidRPr="00BA1D66" w:rsidRDefault="00D73D8A" w:rsidP="006512AA">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Long Night’s Journey into Day</w:t>
      </w:r>
      <w:r w:rsidRPr="00BA1D66">
        <w:rPr>
          <w:rFonts w:ascii="Times New Roman" w:eastAsia="Times New Roman" w:hAnsi="Times New Roman" w:cs="Times New Roman"/>
          <w:sz w:val="24"/>
          <w:szCs w:val="24"/>
        </w:rPr>
        <w:t>: This ground-breaking documentary reveals a South Africa trying to forge a lasting peace after 40 years of government by the most notorious system of racial segregation since Nazi Germany. The documentary studies South Africa’s Truth and Reconciliation Commission (TRC), set up by the post-apartheid, democratic government to consider amnesty for perpetrators of crimes committed under apartheid’s reign.</w:t>
      </w:r>
    </w:p>
    <w:p w:rsidR="006512AA" w:rsidRPr="00BA1D66" w:rsidRDefault="006512AA" w:rsidP="0005173B">
      <w:pPr>
        <w:pStyle w:val="Normal1"/>
        <w:widowControl w:val="0"/>
        <w:spacing w:line="240" w:lineRule="auto"/>
        <w:jc w:val="both"/>
      </w:pPr>
    </w:p>
    <w:p w:rsidR="00D73D8A" w:rsidRPr="00BA1D66" w:rsidRDefault="006512AA" w:rsidP="0005173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rPr>
        <w:t xml:space="preserve">Archival </w:t>
      </w:r>
      <w:r w:rsidR="00EF4598" w:rsidRPr="00BA1D66">
        <w:rPr>
          <w:rFonts w:ascii="Times New Roman" w:hAnsi="Times New Roman" w:cs="Times New Roman"/>
        </w:rPr>
        <w:t>material</w:t>
      </w:r>
      <w:r w:rsidRPr="00BA1D66">
        <w:rPr>
          <w:rFonts w:ascii="Times New Roman" w:hAnsi="Times New Roman" w:cs="Times New Roman"/>
        </w:rPr>
        <w:t>:</w:t>
      </w:r>
      <w:hyperlink r:id="rId22"/>
    </w:p>
    <w:p w:rsidR="00D73D8A" w:rsidRPr="00BA1D66" w:rsidRDefault="00D73D8A" w:rsidP="0005173B">
      <w:pPr>
        <w:pStyle w:val="Normal1"/>
        <w:widowControl w:val="0"/>
        <w:spacing w:line="240" w:lineRule="auto"/>
        <w:ind w:left="720"/>
        <w:jc w:val="both"/>
        <w:rPr>
          <w:rFonts w:ascii="Times New Roman" w:hAnsi="Times New Roman" w:cs="Times New Roman"/>
          <w:sz w:val="24"/>
          <w:szCs w:val="24"/>
        </w:rPr>
      </w:pPr>
      <w:r w:rsidRPr="00BA1D66">
        <w:rPr>
          <w:rFonts w:ascii="Times New Roman" w:eastAsia="Times New Roman" w:hAnsi="Times New Roman" w:cs="Times New Roman"/>
          <w:sz w:val="24"/>
          <w:szCs w:val="24"/>
        </w:rPr>
        <w:t>The case of the former Yugoslavia: the trial of Dusko Tadic (excerpts from the trial is available for educational use only), OSA 319/t191/0/3 (2), ICTY (A3) 7/5/96 2/9/98</w:t>
      </w:r>
    </w:p>
    <w:p w:rsidR="00D73D8A" w:rsidRPr="00BA1D66" w:rsidRDefault="00D73D8A" w:rsidP="0005173B">
      <w:pPr>
        <w:pStyle w:val="Normal1"/>
        <w:widowControl w:val="0"/>
        <w:spacing w:line="240" w:lineRule="auto"/>
        <w:ind w:left="720"/>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ACLU of NC records: Digitized selections </w:t>
      </w:r>
    </w:p>
    <w:p w:rsidR="00BA12E4" w:rsidRPr="00BA1D66" w:rsidRDefault="00BA12E4" w:rsidP="0005173B">
      <w:pPr>
        <w:pStyle w:val="Normal1"/>
        <w:widowControl w:val="0"/>
        <w:spacing w:line="240" w:lineRule="auto"/>
        <w:jc w:val="both"/>
        <w:rPr>
          <w:rFonts w:ascii="Times New Roman" w:eastAsia="Times New Roman" w:hAnsi="Times New Roman" w:cs="Times New Roman"/>
          <w:sz w:val="24"/>
          <w:szCs w:val="24"/>
        </w:rPr>
      </w:pPr>
    </w:p>
    <w:p w:rsidR="00BA12E4" w:rsidRPr="00BA1D66" w:rsidRDefault="00BA12E4" w:rsidP="0005173B">
      <w:pPr>
        <w:pStyle w:val="Normal1"/>
        <w:widowControl w:val="0"/>
        <w:spacing w:line="240" w:lineRule="auto"/>
        <w:jc w:val="both"/>
        <w:rPr>
          <w:rFonts w:ascii="Times New Roman" w:eastAsia="Times New Roman" w:hAnsi="Times New Roman" w:cs="Times New Roman"/>
          <w:b/>
          <w:sz w:val="24"/>
          <w:szCs w:val="24"/>
          <w:u w:val="single"/>
        </w:rPr>
      </w:pPr>
      <w:r w:rsidRPr="00BA1D66">
        <w:rPr>
          <w:rFonts w:ascii="Times New Roman" w:eastAsia="Times New Roman" w:hAnsi="Times New Roman" w:cs="Times New Roman"/>
          <w:b/>
          <w:sz w:val="24"/>
          <w:szCs w:val="24"/>
          <w:u w:val="single"/>
        </w:rPr>
        <w:t>WEEK 8</w:t>
      </w:r>
    </w:p>
    <w:p w:rsidR="00BA12E4" w:rsidRPr="00BA1D66" w:rsidRDefault="00AF148E"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Visiting </w:t>
      </w:r>
      <w:r w:rsidR="00BA12E4" w:rsidRPr="00BA1D66">
        <w:rPr>
          <w:rFonts w:ascii="Times New Roman" w:eastAsia="Times New Roman" w:hAnsi="Times New Roman" w:cs="Times New Roman"/>
          <w:sz w:val="24"/>
          <w:szCs w:val="24"/>
        </w:rPr>
        <w:t xml:space="preserve">OSA </w:t>
      </w:r>
    </w:p>
    <w:p w:rsidR="00AF148E" w:rsidRPr="00BA1D66" w:rsidRDefault="00AF148E" w:rsidP="0005173B">
      <w:pPr>
        <w:pStyle w:val="Normal1"/>
        <w:widowControl w:val="0"/>
        <w:spacing w:line="240" w:lineRule="auto"/>
        <w:jc w:val="both"/>
        <w:rPr>
          <w:rFonts w:ascii="Times New Roman" w:eastAsia="Times New Roman" w:hAnsi="Times New Roman" w:cs="Times New Roman"/>
          <w:sz w:val="24"/>
          <w:szCs w:val="24"/>
        </w:rPr>
      </w:pPr>
    </w:p>
    <w:p w:rsidR="006512AA" w:rsidRPr="00BA1D66" w:rsidRDefault="00035875"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sz w:val="24"/>
          <w:szCs w:val="24"/>
        </w:rPr>
        <w:t xml:space="preserve">QUESTIONS TO CONSIDER </w:t>
      </w:r>
      <w:r w:rsidR="009A19C2" w:rsidRPr="00BA1D66">
        <w:rPr>
          <w:rFonts w:ascii="Times New Roman" w:eastAsia="Times New Roman" w:hAnsi="Times New Roman" w:cs="Times New Roman"/>
          <w:sz w:val="24"/>
          <w:szCs w:val="24"/>
        </w:rPr>
        <w:t>Introduction to the collection and special challenges of archiving human rights violations. What does a comb found in Srebrenica kept in the BOSA tell us about the politics of archive?</w:t>
      </w:r>
    </w:p>
    <w:p w:rsidR="0048038C" w:rsidRPr="00BA1D66" w:rsidRDefault="0048038C" w:rsidP="0005173B">
      <w:pPr>
        <w:pStyle w:val="Normal1"/>
        <w:widowControl w:val="0"/>
        <w:spacing w:line="240" w:lineRule="auto"/>
        <w:jc w:val="both"/>
        <w:rPr>
          <w:rFonts w:ascii="Times New Roman" w:eastAsia="Times New Roman" w:hAnsi="Times New Roman" w:cs="Times New Roman"/>
          <w:sz w:val="24"/>
          <w:szCs w:val="24"/>
        </w:rPr>
      </w:pPr>
    </w:p>
    <w:p w:rsidR="00BA12E4" w:rsidRPr="00BA1D66" w:rsidRDefault="00BA12E4" w:rsidP="0005173B">
      <w:pPr>
        <w:pStyle w:val="Normal1"/>
        <w:widowControl w:val="0"/>
        <w:spacing w:line="240" w:lineRule="auto"/>
        <w:jc w:val="both"/>
        <w:rPr>
          <w:rFonts w:ascii="Times New Roman" w:hAnsi="Times New Roman" w:cs="Times New Roman"/>
          <w:b/>
          <w:sz w:val="24"/>
          <w:szCs w:val="24"/>
          <w:u w:val="single"/>
        </w:rPr>
      </w:pPr>
      <w:r w:rsidRPr="00BA1D66">
        <w:rPr>
          <w:rFonts w:ascii="Times New Roman" w:hAnsi="Times New Roman" w:cs="Times New Roman"/>
          <w:b/>
          <w:sz w:val="24"/>
          <w:szCs w:val="24"/>
          <w:u w:val="single"/>
        </w:rPr>
        <w:t xml:space="preserve">WEEK 9 </w:t>
      </w:r>
    </w:p>
    <w:p w:rsidR="00AF148E" w:rsidRPr="00BA1D66" w:rsidRDefault="00AF148E" w:rsidP="0005173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u w:val="single"/>
        </w:rPr>
        <w:t>Joint session</w:t>
      </w:r>
      <w:r w:rsidRPr="00BA1D66">
        <w:rPr>
          <w:rFonts w:ascii="Times New Roman" w:hAnsi="Times New Roman" w:cs="Times New Roman"/>
          <w:sz w:val="24"/>
          <w:szCs w:val="24"/>
        </w:rPr>
        <w:t xml:space="preserve"> Local memories and privileged lives remembered</w:t>
      </w:r>
    </w:p>
    <w:p w:rsidR="00262887" w:rsidRPr="00262887" w:rsidRDefault="00035875" w:rsidP="00262887">
      <w:pPr>
        <w:spacing w:after="200" w:line="240" w:lineRule="auto"/>
        <w:jc w:val="both"/>
        <w:rPr>
          <w:rFonts w:ascii="Times New Roman" w:eastAsia="Times New Roman" w:hAnsi="Times New Roman" w:cs="Times New Roman"/>
          <w:color w:val="auto"/>
          <w:sz w:val="24"/>
          <w:szCs w:val="24"/>
          <w:highlight w:val="yellow"/>
          <w:lang w:val="nl-NL" w:eastAsia="nl-NL"/>
        </w:rPr>
      </w:pPr>
      <w:r w:rsidRPr="00262887">
        <w:rPr>
          <w:rFonts w:ascii="Times New Roman" w:eastAsia="Times New Roman" w:hAnsi="Times New Roman" w:cs="Times New Roman"/>
          <w:sz w:val="24"/>
          <w:szCs w:val="24"/>
        </w:rPr>
        <w:t>QUESTIONS TO CONSIDER</w:t>
      </w:r>
      <w:r w:rsidR="00262887">
        <w:rPr>
          <w:rFonts w:ascii="Times New Roman" w:eastAsia="Times New Roman" w:hAnsi="Times New Roman" w:cs="Times New Roman"/>
          <w:sz w:val="24"/>
          <w:szCs w:val="24"/>
        </w:rPr>
        <w:t>:</w:t>
      </w:r>
      <w:r w:rsidRPr="00262887">
        <w:rPr>
          <w:rFonts w:ascii="Times New Roman" w:eastAsia="Times New Roman" w:hAnsi="Times New Roman" w:cs="Times New Roman"/>
          <w:sz w:val="24"/>
          <w:szCs w:val="24"/>
        </w:rPr>
        <w:t xml:space="preserve"> </w:t>
      </w:r>
      <w:r w:rsidR="00262887" w:rsidRPr="00262887">
        <w:rPr>
          <w:rFonts w:ascii="Times New Roman" w:hAnsi="Times New Roman"/>
          <w:sz w:val="24"/>
        </w:rPr>
        <w:t>How can archives constitute the memory of nations and societies, shape their identity and are a corners</w:t>
      </w:r>
      <w:r w:rsidR="00262887">
        <w:rPr>
          <w:rFonts w:ascii="Times New Roman" w:hAnsi="Times New Roman"/>
          <w:sz w:val="24"/>
        </w:rPr>
        <w:t>tone of the information society?</w:t>
      </w:r>
    </w:p>
    <w:p w:rsidR="00AF148E" w:rsidRPr="00BA1D66" w:rsidRDefault="00AF148E" w:rsidP="0005173B">
      <w:pPr>
        <w:spacing w:line="240" w:lineRule="auto"/>
        <w:jc w:val="both"/>
        <w:rPr>
          <w:rFonts w:ascii="Times New Roman" w:hAnsi="Times New Roman" w:cs="Times New Roman"/>
          <w:sz w:val="24"/>
          <w:szCs w:val="24"/>
        </w:rPr>
      </w:pPr>
    </w:p>
    <w:p w:rsidR="00AF148E" w:rsidRPr="00BA1D66" w:rsidRDefault="00AF148E" w:rsidP="0005173B">
      <w:pPr>
        <w:spacing w:line="240" w:lineRule="auto"/>
        <w:jc w:val="both"/>
        <w:rPr>
          <w:rFonts w:ascii="Times New Roman" w:hAnsi="Times New Roman" w:cs="Times New Roman"/>
          <w:sz w:val="24"/>
          <w:szCs w:val="24"/>
        </w:rPr>
      </w:pPr>
    </w:p>
    <w:p w:rsidR="00EF4598" w:rsidRPr="00BA1D66" w:rsidRDefault="00EF4598" w:rsidP="00EF4598">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READINGS:</w:t>
      </w:r>
    </w:p>
    <w:p w:rsidR="00BA12E4" w:rsidRPr="00BA1D66" w:rsidRDefault="00BA12E4"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 xml:space="preserve">Sarah Pharaon, Sally Roesch Wagner, Barbara Lau and María José Bolaña Caballero Safe Containers for Dangerous Memories in </w:t>
      </w:r>
      <w:r w:rsidRPr="00BA1D66">
        <w:rPr>
          <w:rFonts w:ascii="Times New Roman" w:hAnsi="Times New Roman" w:cs="Times New Roman"/>
          <w:i/>
          <w:sz w:val="24"/>
          <w:szCs w:val="24"/>
        </w:rPr>
        <w:t>The Public Historian,</w:t>
      </w:r>
      <w:r w:rsidRPr="00BA1D66">
        <w:rPr>
          <w:rFonts w:ascii="Times New Roman" w:hAnsi="Times New Roman" w:cs="Times New Roman"/>
          <w:sz w:val="24"/>
          <w:szCs w:val="24"/>
        </w:rPr>
        <w:t xml:space="preserve"> Vol. 37, No. 2 (May 2015), pp. 61-72 </w:t>
      </w:r>
    </w:p>
    <w:p w:rsidR="00BA12E4" w:rsidRPr="00BA1D66" w:rsidRDefault="00BA12E4" w:rsidP="0005173B">
      <w:pPr>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 xml:space="preserve">Michel Swarns, The Intent or Reckoning in </w:t>
      </w:r>
      <w:r w:rsidRPr="00BA1D66">
        <w:rPr>
          <w:rFonts w:ascii="Times New Roman" w:hAnsi="Times New Roman" w:cs="Times New Roman"/>
          <w:i/>
          <w:sz w:val="24"/>
          <w:szCs w:val="24"/>
        </w:rPr>
        <w:t>NYTimes,</w:t>
      </w:r>
      <w:r w:rsidRPr="00BA1D66">
        <w:rPr>
          <w:rFonts w:ascii="Times New Roman" w:hAnsi="Times New Roman" w:cs="Times New Roman"/>
          <w:sz w:val="24"/>
          <w:szCs w:val="24"/>
        </w:rPr>
        <w:t xml:space="preserve"> 10 July, 2016</w:t>
      </w:r>
    </w:p>
    <w:p w:rsidR="00BA12E4" w:rsidRPr="00BA1D66" w:rsidRDefault="002F33AB" w:rsidP="0005173B">
      <w:pPr>
        <w:spacing w:line="240" w:lineRule="auto"/>
        <w:jc w:val="both"/>
        <w:rPr>
          <w:rFonts w:ascii="Times New Roman" w:hAnsi="Times New Roman" w:cs="Times New Roman"/>
          <w:sz w:val="24"/>
          <w:szCs w:val="24"/>
        </w:rPr>
      </w:pPr>
      <w:r>
        <w:rPr>
          <w:rFonts w:ascii="Times New Roman" w:hAnsi="Times New Roman" w:cs="Times New Roman"/>
          <w:sz w:val="24"/>
          <w:szCs w:val="24"/>
        </w:rPr>
        <w:t>David Wholo</w:t>
      </w:r>
      <w:r w:rsidR="00BA12E4" w:rsidRPr="00BA1D66">
        <w:rPr>
          <w:rFonts w:ascii="Times New Roman" w:hAnsi="Times New Roman" w:cs="Times New Roman"/>
          <w:sz w:val="24"/>
          <w:szCs w:val="24"/>
        </w:rPr>
        <w:t xml:space="preserve">ver, ‘What will you do to save black lives?’ Patricke Cullors challenges Duke Community in </w:t>
      </w:r>
      <w:r w:rsidR="00BA12E4" w:rsidRPr="00BA1D66">
        <w:rPr>
          <w:rFonts w:ascii="Times New Roman" w:hAnsi="Times New Roman" w:cs="Times New Roman"/>
          <w:i/>
          <w:sz w:val="24"/>
          <w:szCs w:val="24"/>
        </w:rPr>
        <w:t>Chronicle</w:t>
      </w:r>
      <w:r w:rsidR="00BA12E4" w:rsidRPr="00BA1D66">
        <w:rPr>
          <w:rFonts w:ascii="Times New Roman" w:hAnsi="Times New Roman" w:cs="Times New Roman"/>
          <w:sz w:val="24"/>
          <w:szCs w:val="24"/>
        </w:rPr>
        <w:t>, October 29, 2015</w:t>
      </w:r>
    </w:p>
    <w:p w:rsidR="00BA12E4" w:rsidRPr="00BA1D66" w:rsidRDefault="00BA12E4" w:rsidP="0005173B">
      <w:pPr>
        <w:pStyle w:val="Normal1"/>
        <w:widowControl w:val="0"/>
        <w:spacing w:line="240" w:lineRule="auto"/>
        <w:jc w:val="both"/>
        <w:rPr>
          <w:rFonts w:ascii="Times New Roman" w:eastAsia="Times New Roman" w:hAnsi="Times New Roman" w:cs="Times New Roman"/>
          <w:b/>
          <w:sz w:val="24"/>
          <w:szCs w:val="24"/>
        </w:rPr>
      </w:pPr>
    </w:p>
    <w:p w:rsidR="00BA12E4" w:rsidRPr="00BA1D66" w:rsidRDefault="001D2632"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eastAsia="Times New Roman" w:hAnsi="Times New Roman" w:cs="Times New Roman"/>
          <w:b/>
          <w:sz w:val="24"/>
          <w:szCs w:val="24"/>
        </w:rPr>
        <w:t>Second class:</w:t>
      </w:r>
    </w:p>
    <w:p w:rsidR="001D2632" w:rsidRPr="00BA1D66" w:rsidRDefault="001D2632" w:rsidP="0005173B">
      <w:pPr>
        <w:pStyle w:val="Normal1"/>
        <w:widowControl w:val="0"/>
        <w:spacing w:line="240" w:lineRule="auto"/>
        <w:jc w:val="both"/>
        <w:rPr>
          <w:rFonts w:ascii="Times New Roman" w:eastAsia="Times New Roman" w:hAnsi="Times New Roman" w:cs="Times New Roman"/>
          <w:b/>
          <w:sz w:val="24"/>
          <w:szCs w:val="24"/>
        </w:rPr>
      </w:pPr>
    </w:p>
    <w:p w:rsidR="001D2632" w:rsidRPr="00BA1D66" w:rsidRDefault="001D2632" w:rsidP="001D2632">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Is there a universal right to truth?</w:t>
      </w:r>
    </w:p>
    <w:p w:rsidR="001D2632" w:rsidRPr="00BA1D66" w:rsidRDefault="001D2632" w:rsidP="001D2632">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QUESTIONS TO CONSIDER: Where does the perception that we are guaranteed a right to truth come from?</w:t>
      </w:r>
    </w:p>
    <w:p w:rsidR="001D2632" w:rsidRPr="00BA1D66" w:rsidRDefault="001D2632" w:rsidP="001D2632">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READINGS:</w:t>
      </w:r>
    </w:p>
    <w:p w:rsidR="001D2632" w:rsidRPr="00BA1D66" w:rsidRDefault="00035875" w:rsidP="00EF4598">
      <w:pPr>
        <w:pStyle w:val="Normal1"/>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Micheline R. Ishay, </w:t>
      </w:r>
      <w:r w:rsidR="001D2632" w:rsidRPr="00BA1D66">
        <w:rPr>
          <w:rFonts w:ascii="Times New Roman" w:eastAsia="Times New Roman" w:hAnsi="Times New Roman" w:cs="Times New Roman"/>
          <w:sz w:val="24"/>
          <w:szCs w:val="24"/>
        </w:rPr>
        <w:t xml:space="preserve">“Human Rights and the Enlightenment,” </w:t>
      </w:r>
      <w:r w:rsidR="001D2632" w:rsidRPr="00BA1D66">
        <w:rPr>
          <w:rFonts w:ascii="Times New Roman" w:eastAsia="Times New Roman" w:hAnsi="Times New Roman" w:cs="Times New Roman"/>
          <w:i/>
          <w:sz w:val="24"/>
          <w:szCs w:val="24"/>
        </w:rPr>
        <w:t>The History of Human Rights</w:t>
      </w:r>
      <w:r w:rsidR="001D2632" w:rsidRPr="00BA1D66">
        <w:rPr>
          <w:rFonts w:ascii="Times New Roman" w:eastAsia="Times New Roman" w:hAnsi="Times New Roman" w:cs="Times New Roman"/>
          <w:sz w:val="24"/>
          <w:szCs w:val="24"/>
        </w:rPr>
        <w:t xml:space="preserve"> (Berkeley: University of California Press, 2004), 64-116. </w:t>
      </w:r>
    </w:p>
    <w:p w:rsidR="001D2632" w:rsidRPr="00BA1D66" w:rsidRDefault="001D2632" w:rsidP="00EF4598">
      <w:pPr>
        <w:pStyle w:val="Normal1"/>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Juan Mendez, “Accountability” and “Justice,” in </w:t>
      </w:r>
      <w:r w:rsidRPr="00BA1D66">
        <w:rPr>
          <w:rFonts w:ascii="Times New Roman" w:eastAsia="Times New Roman" w:hAnsi="Times New Roman" w:cs="Times New Roman"/>
          <w:i/>
          <w:sz w:val="24"/>
          <w:szCs w:val="24"/>
        </w:rPr>
        <w:t xml:space="preserve">Taking a Stand: The Evolution of Human </w:t>
      </w:r>
      <w:r w:rsidRPr="00BA1D66">
        <w:rPr>
          <w:rFonts w:ascii="Times New Roman" w:eastAsia="Times New Roman" w:hAnsi="Times New Roman" w:cs="Times New Roman"/>
          <w:sz w:val="24"/>
          <w:szCs w:val="24"/>
        </w:rPr>
        <w:t>1St Edition edition. (New York: Palgrave Macmillan Trade, 2011), 137-161 and 162-184.</w:t>
      </w:r>
    </w:p>
    <w:p w:rsidR="001D2632" w:rsidRPr="00BA1D66" w:rsidRDefault="002A593C" w:rsidP="00EF4598">
      <w:pPr>
        <w:pStyle w:val="Normal1"/>
        <w:spacing w:line="240" w:lineRule="auto"/>
        <w:jc w:val="both"/>
        <w:rPr>
          <w:rFonts w:ascii="Times New Roman" w:hAnsi="Times New Roman" w:cs="Times New Roman"/>
          <w:sz w:val="24"/>
          <w:szCs w:val="24"/>
        </w:rPr>
      </w:pPr>
      <w:hyperlink r:id="rId23">
        <w:r w:rsidR="001D2632" w:rsidRPr="00BA1D66">
          <w:rPr>
            <w:rFonts w:ascii="Times New Roman" w:eastAsia="Times New Roman" w:hAnsi="Times New Roman" w:cs="Times New Roman"/>
            <w:color w:val="1155CC"/>
            <w:sz w:val="24"/>
            <w:szCs w:val="24"/>
            <w:u w:val="single"/>
          </w:rPr>
          <w:t>Universal Declaration of Human Rights</w:t>
        </w:r>
      </w:hyperlink>
    </w:p>
    <w:p w:rsidR="001D2632" w:rsidRPr="00BA1D66" w:rsidRDefault="001D2632" w:rsidP="001D2632">
      <w:pPr>
        <w:pStyle w:val="Normal1"/>
        <w:spacing w:line="240" w:lineRule="auto"/>
        <w:ind w:left="720"/>
        <w:jc w:val="both"/>
        <w:rPr>
          <w:rFonts w:ascii="Times New Roman" w:hAnsi="Times New Roman" w:cs="Times New Roman"/>
          <w:sz w:val="24"/>
          <w:szCs w:val="24"/>
        </w:rPr>
      </w:pPr>
    </w:p>
    <w:p w:rsidR="00EF4598" w:rsidRPr="00BA1D66" w:rsidRDefault="00EF4598" w:rsidP="00EF4598">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rPr>
        <w:lastRenderedPageBreak/>
        <w:t>Archival material:</w:t>
      </w:r>
      <w:hyperlink r:id="rId24"/>
    </w:p>
    <w:p w:rsidR="001D2632" w:rsidRPr="00BA1D66" w:rsidRDefault="002A593C" w:rsidP="001D2632">
      <w:pPr>
        <w:pStyle w:val="Normal1"/>
        <w:spacing w:line="240" w:lineRule="auto"/>
        <w:ind w:left="720"/>
        <w:jc w:val="both"/>
        <w:rPr>
          <w:rFonts w:ascii="Times New Roman" w:hAnsi="Times New Roman" w:cs="Times New Roman"/>
          <w:sz w:val="24"/>
          <w:szCs w:val="24"/>
        </w:rPr>
      </w:pPr>
      <w:hyperlink r:id="rId25">
        <w:r w:rsidR="001D2632" w:rsidRPr="00BA1D66">
          <w:rPr>
            <w:rFonts w:ascii="Times New Roman" w:eastAsia="Times New Roman" w:hAnsi="Times New Roman" w:cs="Times New Roman"/>
            <w:color w:val="1155CC"/>
            <w:sz w:val="24"/>
            <w:szCs w:val="24"/>
            <w:u w:val="single"/>
          </w:rPr>
          <w:t>Speaking Out: Somalia 1991-1993</w:t>
        </w:r>
      </w:hyperlink>
      <w:r w:rsidR="001D2632" w:rsidRPr="00BA1D66">
        <w:rPr>
          <w:rFonts w:ascii="Times New Roman" w:eastAsia="Times New Roman" w:hAnsi="Times New Roman" w:cs="Times New Roman"/>
          <w:sz w:val="24"/>
          <w:szCs w:val="24"/>
        </w:rPr>
        <w:t>, Doctors Without Borders (based on internal archives, news reports and interviews)</w:t>
      </w:r>
    </w:p>
    <w:p w:rsidR="001D2632" w:rsidRPr="00BA1D66" w:rsidRDefault="002A593C" w:rsidP="001D2632">
      <w:pPr>
        <w:pStyle w:val="Normal1"/>
        <w:widowControl w:val="0"/>
        <w:spacing w:line="240" w:lineRule="auto"/>
        <w:ind w:left="720"/>
        <w:jc w:val="both"/>
        <w:rPr>
          <w:rFonts w:ascii="Times New Roman" w:hAnsi="Times New Roman" w:cs="Times New Roman"/>
          <w:sz w:val="24"/>
          <w:szCs w:val="24"/>
        </w:rPr>
      </w:pPr>
      <w:hyperlink r:id="rId26">
        <w:r w:rsidR="001D2632" w:rsidRPr="00BA1D66">
          <w:rPr>
            <w:rFonts w:ascii="Times New Roman" w:eastAsia="Times New Roman" w:hAnsi="Times New Roman" w:cs="Times New Roman"/>
            <w:color w:val="1155CC"/>
            <w:sz w:val="24"/>
            <w:szCs w:val="24"/>
            <w:u w:val="single"/>
          </w:rPr>
          <w:t>Truth and Reconciliation Archive (SAHA)</w:t>
        </w:r>
      </w:hyperlink>
    </w:p>
    <w:p w:rsidR="001D2632" w:rsidRPr="00BA1D66" w:rsidRDefault="001D2632" w:rsidP="00A47E2B">
      <w:pPr>
        <w:pStyle w:val="Normal1"/>
        <w:widowControl w:val="0"/>
        <w:spacing w:line="240" w:lineRule="auto"/>
        <w:jc w:val="both"/>
        <w:rPr>
          <w:rFonts w:ascii="Times New Roman" w:hAnsi="Times New Roman" w:cs="Times New Roman"/>
          <w:sz w:val="24"/>
          <w:szCs w:val="24"/>
        </w:rPr>
      </w:pPr>
    </w:p>
    <w:p w:rsidR="00035875" w:rsidRPr="00BA1D66" w:rsidRDefault="00EF4598" w:rsidP="0005173B">
      <w:pPr>
        <w:pStyle w:val="Normal1"/>
        <w:widowControl w:val="0"/>
        <w:spacing w:line="240" w:lineRule="auto"/>
        <w:jc w:val="both"/>
        <w:rPr>
          <w:rFonts w:ascii="Times New Roman" w:eastAsia="Times New Roman" w:hAnsi="Times New Roman" w:cs="Times New Roman"/>
          <w:b/>
          <w:sz w:val="24"/>
          <w:szCs w:val="24"/>
        </w:rPr>
      </w:pPr>
      <w:r w:rsidRPr="00BA1D66">
        <w:rPr>
          <w:rFonts w:ascii="Times New Roman" w:hAnsi="Times New Roman" w:cs="Times New Roman"/>
          <w:sz w:val="24"/>
          <w:szCs w:val="24"/>
        </w:rPr>
        <w:t>Screening e</w:t>
      </w:r>
      <w:r w:rsidR="00035875" w:rsidRPr="00BA1D66">
        <w:rPr>
          <w:rFonts w:ascii="Times New Roman" w:hAnsi="Times New Roman" w:cs="Times New Roman"/>
          <w:sz w:val="24"/>
          <w:szCs w:val="24"/>
        </w:rPr>
        <w:t xml:space="preserve">xcerpts from </w:t>
      </w:r>
      <w:r w:rsidR="00A47E2B" w:rsidRPr="00BA1D66">
        <w:rPr>
          <w:rFonts w:ascii="Times New Roman" w:hAnsi="Times New Roman" w:cs="Times New Roman"/>
          <w:sz w:val="24"/>
          <w:szCs w:val="24"/>
        </w:rPr>
        <w:t>“</w:t>
      </w:r>
      <w:r w:rsidR="001D2632" w:rsidRPr="00BA1D66">
        <w:rPr>
          <w:rFonts w:ascii="Times New Roman" w:eastAsia="Times New Roman" w:hAnsi="Times New Roman" w:cs="Times New Roman"/>
          <w:b/>
          <w:sz w:val="24"/>
          <w:szCs w:val="24"/>
        </w:rPr>
        <w:t xml:space="preserve">Death and the </w:t>
      </w:r>
      <w:r w:rsidR="00035875" w:rsidRPr="00BA1D66">
        <w:rPr>
          <w:rFonts w:ascii="Times New Roman" w:eastAsia="Times New Roman" w:hAnsi="Times New Roman" w:cs="Times New Roman"/>
          <w:b/>
          <w:sz w:val="24"/>
          <w:szCs w:val="24"/>
        </w:rPr>
        <w:t>Maiden</w:t>
      </w:r>
      <w:r w:rsidR="00A47E2B" w:rsidRPr="00BA1D66">
        <w:rPr>
          <w:rFonts w:ascii="Times New Roman" w:eastAsia="Times New Roman" w:hAnsi="Times New Roman" w:cs="Times New Roman"/>
          <w:b/>
          <w:sz w:val="24"/>
          <w:szCs w:val="24"/>
        </w:rPr>
        <w:t>”</w:t>
      </w:r>
    </w:p>
    <w:p w:rsidR="00035875" w:rsidRPr="00BA1D66" w:rsidRDefault="00035875" w:rsidP="0005173B">
      <w:pPr>
        <w:pStyle w:val="Normal1"/>
        <w:widowControl w:val="0"/>
        <w:spacing w:line="240" w:lineRule="auto"/>
        <w:jc w:val="both"/>
        <w:rPr>
          <w:rFonts w:ascii="Times New Roman" w:eastAsia="Times New Roman" w:hAnsi="Times New Roman" w:cs="Times New Roman"/>
          <w:b/>
          <w:sz w:val="24"/>
          <w:szCs w:val="24"/>
        </w:rPr>
      </w:pPr>
    </w:p>
    <w:p w:rsidR="00BA12E4" w:rsidRPr="00BA1D66" w:rsidRDefault="00BA12E4" w:rsidP="0005173B">
      <w:pPr>
        <w:pStyle w:val="Normal1"/>
        <w:widowControl w:val="0"/>
        <w:spacing w:line="240" w:lineRule="auto"/>
        <w:jc w:val="both"/>
        <w:rPr>
          <w:rFonts w:ascii="Times New Roman" w:eastAsia="Times New Roman" w:hAnsi="Times New Roman" w:cs="Times New Roman"/>
          <w:b/>
          <w:sz w:val="24"/>
          <w:szCs w:val="24"/>
          <w:u w:val="single"/>
        </w:rPr>
      </w:pPr>
      <w:r w:rsidRPr="00BA1D66">
        <w:rPr>
          <w:rFonts w:ascii="Times New Roman" w:eastAsia="Times New Roman" w:hAnsi="Times New Roman" w:cs="Times New Roman"/>
          <w:b/>
          <w:sz w:val="24"/>
          <w:szCs w:val="24"/>
          <w:u w:val="single"/>
        </w:rPr>
        <w:t>WEEK 10</w:t>
      </w: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Archives of struggle: Colonial/Anticolonial Archive </w:t>
      </w:r>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CF1127" w:rsidRPr="00BA1D66" w:rsidRDefault="00C57CC8"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QUESTIONS TO CONSIDER:</w:t>
      </w:r>
      <w:r w:rsidR="002A0A2A" w:rsidRPr="00BA1D66">
        <w:rPr>
          <w:rFonts w:ascii="Times New Roman" w:eastAsia="Times New Roman" w:hAnsi="Times New Roman" w:cs="Times New Roman"/>
          <w:sz w:val="24"/>
          <w:szCs w:val="24"/>
        </w:rPr>
        <w:t xml:space="preserve"> How are these archives shaped by the power relationships between colonizer and colonized? What images or texts appear and which ones are absent? How does the “voice” of the archive differ from ones you’ve already examined?</w:t>
      </w:r>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EF4598" w:rsidRPr="00BA1D66" w:rsidRDefault="00EF4598" w:rsidP="0005173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sz w:val="24"/>
          <w:szCs w:val="24"/>
        </w:rPr>
        <w:t>READINGS</w:t>
      </w:r>
    </w:p>
    <w:p w:rsidR="00A47E2B" w:rsidRPr="00BA1D66" w:rsidRDefault="00A47E2B" w:rsidP="00A47E2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 xml:space="preserve">Antoinette Burton, “Archive Stories: Gender and the Making of Imperial and Colonial Histories,” in </w:t>
      </w:r>
      <w:r w:rsidRPr="00BA1D66">
        <w:rPr>
          <w:rFonts w:ascii="Times New Roman" w:eastAsia="Times New Roman" w:hAnsi="Times New Roman" w:cs="Times New Roman"/>
          <w:i/>
          <w:sz w:val="24"/>
          <w:szCs w:val="24"/>
        </w:rPr>
        <w:t xml:space="preserve">Gender and Empire, </w:t>
      </w:r>
      <w:r w:rsidRPr="00BA1D66">
        <w:rPr>
          <w:rFonts w:ascii="Times New Roman" w:eastAsia="Times New Roman" w:hAnsi="Times New Roman" w:cs="Times New Roman"/>
          <w:sz w:val="24"/>
          <w:szCs w:val="24"/>
        </w:rPr>
        <w:t>ed. Philippa Levine (Ney York: Oxford University Press, 2004), 281-294.</w:t>
      </w:r>
    </w:p>
    <w:p w:rsidR="00CF1127" w:rsidRPr="00BA1D66" w:rsidRDefault="002A0A2A" w:rsidP="0005173B">
      <w:pPr>
        <w:pStyle w:val="Normal1"/>
        <w:widowControl w:val="0"/>
        <w:spacing w:line="240" w:lineRule="auto"/>
        <w:jc w:val="both"/>
        <w:rPr>
          <w:rFonts w:ascii="Times New Roman" w:hAnsi="Times New Roman" w:cs="Times New Roman"/>
          <w:sz w:val="24"/>
          <w:szCs w:val="24"/>
        </w:rPr>
      </w:pPr>
      <w:r w:rsidRPr="00BA1D66">
        <w:rPr>
          <w:rFonts w:ascii="Times New Roman" w:eastAsia="Times New Roman" w:hAnsi="Times New Roman" w:cs="Times New Roman"/>
          <w:sz w:val="24"/>
          <w:szCs w:val="24"/>
        </w:rPr>
        <w:t>Helena Pohlandt-McCormick</w:t>
      </w:r>
      <w:r w:rsidRPr="00BA1D66">
        <w:rPr>
          <w:rFonts w:ascii="Times New Roman" w:eastAsia="Times New Roman" w:hAnsi="Times New Roman" w:cs="Times New Roman"/>
          <w:i/>
          <w:sz w:val="24"/>
          <w:szCs w:val="24"/>
        </w:rPr>
        <w:t xml:space="preserve">, </w:t>
      </w:r>
      <w:hyperlink r:id="rId27">
        <w:r w:rsidRPr="00BA1D66">
          <w:rPr>
            <w:rFonts w:ascii="Times New Roman" w:eastAsia="Times New Roman" w:hAnsi="Times New Roman" w:cs="Times New Roman"/>
            <w:i/>
            <w:color w:val="1155CC"/>
            <w:sz w:val="24"/>
            <w:szCs w:val="24"/>
            <w:u w:val="single"/>
          </w:rPr>
          <w:t>I Saw a Nightmare…” Doing Violence to Memory: The Soweto Uprising, June 16, 1976</w:t>
        </w:r>
      </w:hyperlink>
    </w:p>
    <w:p w:rsidR="00CF1127" w:rsidRPr="00BA1D66" w:rsidRDefault="002A593C" w:rsidP="00A47E2B">
      <w:pPr>
        <w:pStyle w:val="Normal1"/>
        <w:widowControl w:val="0"/>
        <w:spacing w:line="240" w:lineRule="auto"/>
        <w:ind w:left="720"/>
        <w:jc w:val="both"/>
        <w:rPr>
          <w:rFonts w:ascii="Times New Roman" w:hAnsi="Times New Roman" w:cs="Times New Roman"/>
          <w:sz w:val="24"/>
          <w:szCs w:val="24"/>
        </w:rPr>
      </w:pPr>
      <w:hyperlink r:id="rId28"/>
      <w:r w:rsidR="002A0A2A" w:rsidRPr="00BA1D66">
        <w:rPr>
          <w:rFonts w:ascii="Times New Roman" w:eastAsia="Times New Roman" w:hAnsi="Times New Roman" w:cs="Times New Roman"/>
          <w:sz w:val="24"/>
          <w:szCs w:val="24"/>
        </w:rPr>
        <w:t>Browse the entire site but focus on the following sections for our discussion:</w:t>
      </w:r>
    </w:p>
    <w:p w:rsidR="00CF1127" w:rsidRPr="00BA1D66" w:rsidRDefault="002A593C" w:rsidP="0005173B">
      <w:pPr>
        <w:pStyle w:val="Normal1"/>
        <w:widowControl w:val="0"/>
        <w:spacing w:line="240" w:lineRule="auto"/>
        <w:ind w:left="720"/>
        <w:jc w:val="both"/>
        <w:rPr>
          <w:rFonts w:ascii="Times New Roman" w:hAnsi="Times New Roman" w:cs="Times New Roman"/>
          <w:sz w:val="24"/>
          <w:szCs w:val="24"/>
        </w:rPr>
      </w:pPr>
      <w:hyperlink r:id="rId29">
        <w:r w:rsidR="002A0A2A" w:rsidRPr="00BA1D66">
          <w:rPr>
            <w:rFonts w:ascii="Times New Roman" w:eastAsia="Times New Roman" w:hAnsi="Times New Roman" w:cs="Times New Roman"/>
            <w:color w:val="1155CC"/>
            <w:sz w:val="24"/>
            <w:szCs w:val="24"/>
            <w:u w:val="single"/>
          </w:rPr>
          <w:t>Prologue and Readers' Guide</w:t>
        </w:r>
      </w:hyperlink>
    </w:p>
    <w:p w:rsidR="00CF1127" w:rsidRPr="00BA1D66" w:rsidRDefault="002A593C" w:rsidP="0005173B">
      <w:pPr>
        <w:pStyle w:val="Normal1"/>
        <w:widowControl w:val="0"/>
        <w:spacing w:line="240" w:lineRule="auto"/>
        <w:ind w:left="720"/>
        <w:jc w:val="both"/>
        <w:rPr>
          <w:rFonts w:ascii="Times New Roman" w:hAnsi="Times New Roman" w:cs="Times New Roman"/>
          <w:sz w:val="24"/>
          <w:szCs w:val="24"/>
        </w:rPr>
      </w:pPr>
      <w:hyperlink r:id="rId30">
        <w:r w:rsidR="002A0A2A" w:rsidRPr="00BA1D66">
          <w:rPr>
            <w:rFonts w:ascii="Times New Roman" w:eastAsia="Times New Roman" w:hAnsi="Times New Roman" w:cs="Times New Roman"/>
            <w:color w:val="1155CC"/>
            <w:sz w:val="24"/>
            <w:szCs w:val="24"/>
            <w:u w:val="single"/>
          </w:rPr>
          <w:t>Chapter 2, "I Heard There Was a Riot in Soweto…:"</w:t>
        </w:r>
      </w:hyperlink>
      <w:r w:rsidR="002A0A2A" w:rsidRPr="00BA1D66">
        <w:rPr>
          <w:rFonts w:ascii="Times New Roman" w:eastAsia="Times New Roman" w:hAnsi="Times New Roman" w:cs="Times New Roman"/>
          <w:sz w:val="24"/>
          <w:szCs w:val="24"/>
        </w:rPr>
        <w:t xml:space="preserve"> A Narrative of June 16, 1976.</w:t>
      </w:r>
      <w:hyperlink r:id="rId31"/>
    </w:p>
    <w:p w:rsidR="00CF1127" w:rsidRPr="00BA1D66" w:rsidRDefault="00CF1127" w:rsidP="0005173B">
      <w:pPr>
        <w:pStyle w:val="Normal1"/>
        <w:widowControl w:val="0"/>
        <w:spacing w:line="240" w:lineRule="auto"/>
        <w:jc w:val="both"/>
        <w:rPr>
          <w:rFonts w:ascii="Times New Roman" w:hAnsi="Times New Roman" w:cs="Times New Roman"/>
          <w:sz w:val="24"/>
          <w:szCs w:val="24"/>
        </w:rPr>
      </w:pPr>
    </w:p>
    <w:p w:rsidR="00CF1127" w:rsidRPr="00BA1D66" w:rsidRDefault="00EF4598" w:rsidP="0005173B">
      <w:pPr>
        <w:pStyle w:val="Normal1"/>
        <w:widowControl w:val="0"/>
        <w:spacing w:line="240" w:lineRule="auto"/>
        <w:jc w:val="both"/>
        <w:rPr>
          <w:rFonts w:ascii="Times New Roman" w:hAnsi="Times New Roman" w:cs="Times New Roman"/>
          <w:sz w:val="24"/>
          <w:szCs w:val="24"/>
        </w:rPr>
      </w:pPr>
      <w:r w:rsidRPr="00BA1D66">
        <w:rPr>
          <w:rFonts w:ascii="Times New Roman" w:hAnsi="Times New Roman" w:cs="Times New Roman"/>
        </w:rPr>
        <w:t>Archival material:</w:t>
      </w:r>
      <w:hyperlink r:id="rId32"/>
    </w:p>
    <w:p w:rsidR="00CF1127" w:rsidRPr="00BA1D66" w:rsidRDefault="002A0A2A" w:rsidP="0005173B">
      <w:pPr>
        <w:pStyle w:val="Normal1"/>
        <w:widowControl w:val="0"/>
        <w:spacing w:line="240" w:lineRule="auto"/>
        <w:ind w:left="720"/>
        <w:jc w:val="both"/>
        <w:rPr>
          <w:rFonts w:ascii="Times New Roman" w:hAnsi="Times New Roman" w:cs="Times New Roman"/>
          <w:sz w:val="24"/>
          <w:szCs w:val="24"/>
        </w:rPr>
      </w:pPr>
      <w:r w:rsidRPr="00BA1D66">
        <w:rPr>
          <w:rFonts w:ascii="Times New Roman" w:eastAsia="Times New Roman" w:hAnsi="Times New Roman" w:cs="Times New Roman"/>
          <w:i/>
          <w:sz w:val="24"/>
          <w:szCs w:val="24"/>
        </w:rPr>
        <w:t>Pictures of Native Americans in the United States</w:t>
      </w:r>
      <w:r w:rsidRPr="00BA1D66">
        <w:rPr>
          <w:rFonts w:ascii="Times New Roman" w:eastAsia="Times New Roman" w:hAnsi="Times New Roman" w:cs="Times New Roman"/>
          <w:sz w:val="24"/>
          <w:szCs w:val="24"/>
        </w:rPr>
        <w:t xml:space="preserve"> from the “Native American Heritage” collection at the U.S. National Archives: </w:t>
      </w:r>
      <w:hyperlink r:id="rId33">
        <w:r w:rsidRPr="00BA1D66">
          <w:rPr>
            <w:rFonts w:ascii="Times New Roman" w:eastAsia="Times New Roman" w:hAnsi="Times New Roman" w:cs="Times New Roman"/>
            <w:color w:val="1155CC"/>
            <w:sz w:val="24"/>
            <w:szCs w:val="24"/>
            <w:u w:val="single"/>
          </w:rPr>
          <w:t>Introduction</w:t>
        </w:r>
      </w:hyperlink>
      <w:r w:rsidRPr="00BA1D66">
        <w:rPr>
          <w:rFonts w:ascii="Times New Roman" w:eastAsia="Times New Roman" w:hAnsi="Times New Roman" w:cs="Times New Roman"/>
          <w:sz w:val="24"/>
          <w:szCs w:val="24"/>
        </w:rPr>
        <w:t xml:space="preserve"> and </w:t>
      </w:r>
      <w:hyperlink r:id="rId34">
        <w:r w:rsidRPr="00BA1D66">
          <w:rPr>
            <w:rFonts w:ascii="Times New Roman" w:eastAsia="Times New Roman" w:hAnsi="Times New Roman" w:cs="Times New Roman"/>
            <w:color w:val="1155CC"/>
            <w:sz w:val="24"/>
            <w:szCs w:val="24"/>
            <w:u w:val="single"/>
          </w:rPr>
          <w:t>Image collection</w:t>
        </w:r>
      </w:hyperlink>
      <w:r w:rsidRPr="00BA1D66">
        <w:rPr>
          <w:rFonts w:ascii="Times New Roman" w:eastAsia="Times New Roman" w:hAnsi="Times New Roman" w:cs="Times New Roman"/>
          <w:sz w:val="24"/>
          <w:szCs w:val="24"/>
        </w:rPr>
        <w:t>.</w:t>
      </w:r>
    </w:p>
    <w:p w:rsidR="00A47E2B" w:rsidRPr="00BA1D66" w:rsidRDefault="00A47E2B" w:rsidP="0005173B">
      <w:pPr>
        <w:shd w:val="clear" w:color="auto" w:fill="FFFFFF"/>
        <w:spacing w:line="240" w:lineRule="auto"/>
        <w:jc w:val="both"/>
        <w:rPr>
          <w:rFonts w:ascii="Times New Roman" w:eastAsia="Times New Roman" w:hAnsi="Times New Roman" w:cs="Times New Roman"/>
          <w:iCs/>
          <w:color w:val="212121"/>
          <w:sz w:val="24"/>
          <w:szCs w:val="24"/>
        </w:rPr>
      </w:pPr>
    </w:p>
    <w:p w:rsidR="00A47E2B" w:rsidRPr="00BA1D66" w:rsidRDefault="00A47E2B" w:rsidP="0005173B">
      <w:pPr>
        <w:shd w:val="clear" w:color="auto" w:fill="FFFFFF"/>
        <w:spacing w:line="240" w:lineRule="auto"/>
        <w:jc w:val="both"/>
        <w:rPr>
          <w:rFonts w:ascii="Times New Roman" w:eastAsia="Times New Roman" w:hAnsi="Times New Roman" w:cs="Times New Roman"/>
          <w:b/>
          <w:iCs/>
          <w:color w:val="212121"/>
          <w:sz w:val="24"/>
          <w:szCs w:val="24"/>
        </w:rPr>
      </w:pPr>
      <w:r w:rsidRPr="00BA1D66">
        <w:rPr>
          <w:rFonts w:ascii="Times New Roman" w:eastAsia="Times New Roman" w:hAnsi="Times New Roman" w:cs="Times New Roman"/>
          <w:b/>
          <w:iCs/>
          <w:color w:val="212121"/>
          <w:sz w:val="24"/>
          <w:szCs w:val="24"/>
        </w:rPr>
        <w:t>Second class:</w:t>
      </w:r>
    </w:p>
    <w:p w:rsidR="00C57CC8" w:rsidRPr="00BA1D66" w:rsidRDefault="00AF148E" w:rsidP="0005173B">
      <w:pPr>
        <w:shd w:val="clear" w:color="auto" w:fill="FFFFFF"/>
        <w:spacing w:line="240" w:lineRule="auto"/>
        <w:jc w:val="both"/>
        <w:rPr>
          <w:rFonts w:ascii="Times New Roman" w:eastAsia="Times New Roman" w:hAnsi="Times New Roman" w:cs="Times New Roman"/>
          <w:color w:val="212121"/>
          <w:sz w:val="24"/>
          <w:szCs w:val="24"/>
        </w:rPr>
      </w:pPr>
      <w:r w:rsidRPr="00BA1D66">
        <w:rPr>
          <w:rFonts w:ascii="Times New Roman" w:eastAsia="Times New Roman" w:hAnsi="Times New Roman" w:cs="Times New Roman"/>
          <w:iCs/>
          <w:color w:val="212121"/>
          <w:sz w:val="24"/>
          <w:szCs w:val="24"/>
        </w:rPr>
        <w:t xml:space="preserve">Roundtable (details TBA) about </w:t>
      </w:r>
      <w:r w:rsidR="00C57CC8" w:rsidRPr="00BA1D66">
        <w:rPr>
          <w:rFonts w:ascii="Times New Roman" w:eastAsia="Times New Roman" w:hAnsi="Times New Roman" w:cs="Times New Roman"/>
          <w:iCs/>
          <w:color w:val="212121"/>
          <w:sz w:val="24"/>
          <w:szCs w:val="24"/>
        </w:rPr>
        <w:t xml:space="preserve">Gera, Judit, </w:t>
      </w:r>
      <w:r w:rsidR="00C57CC8" w:rsidRPr="00BA1D66">
        <w:rPr>
          <w:rFonts w:ascii="Times New Roman" w:eastAsia="Times New Roman" w:hAnsi="Times New Roman" w:cs="Times New Roman"/>
          <w:i/>
          <w:iCs/>
          <w:color w:val="212121"/>
          <w:sz w:val="24"/>
          <w:szCs w:val="24"/>
        </w:rPr>
        <w:t>Structures of Subjugation in Dutch Literature</w:t>
      </w:r>
      <w:r w:rsidR="00C57CC8" w:rsidRPr="00BA1D66">
        <w:rPr>
          <w:rFonts w:ascii="Times New Roman" w:eastAsia="Times New Roman" w:hAnsi="Times New Roman" w:cs="Times New Roman"/>
          <w:color w:val="212121"/>
          <w:sz w:val="24"/>
          <w:szCs w:val="24"/>
        </w:rPr>
        <w:t>. (proofs on the moodle)</w:t>
      </w:r>
      <w:r w:rsidR="00A47E2B" w:rsidRPr="00BA1D66">
        <w:rPr>
          <w:rFonts w:ascii="Times New Roman" w:eastAsia="Times New Roman" w:hAnsi="Times New Roman" w:cs="Times New Roman"/>
          <w:color w:val="212121"/>
          <w:sz w:val="24"/>
          <w:szCs w:val="24"/>
        </w:rPr>
        <w:t xml:space="preserve"> </w:t>
      </w:r>
      <w:hyperlink r:id="rId35" w:history="1">
        <w:r w:rsidR="00C57CC8" w:rsidRPr="00BA1D66">
          <w:rPr>
            <w:rStyle w:val="Hyperlink"/>
            <w:rFonts w:ascii="Times New Roman" w:eastAsia="Times New Roman" w:hAnsi="Times New Roman" w:cs="Times New Roman"/>
            <w:sz w:val="24"/>
            <w:szCs w:val="24"/>
          </w:rPr>
          <w:t>http://www.legendabooks.com/titles/isbn/9781910887233.html</w:t>
        </w:r>
      </w:hyperlink>
    </w:p>
    <w:p w:rsidR="00B33B13" w:rsidRPr="00BA1D66" w:rsidRDefault="00B33B13" w:rsidP="0005173B">
      <w:pPr>
        <w:pStyle w:val="Normal1"/>
        <w:widowControl w:val="0"/>
        <w:spacing w:line="240" w:lineRule="auto"/>
        <w:jc w:val="both"/>
        <w:rPr>
          <w:rFonts w:ascii="Times New Roman" w:eastAsia="Times New Roman" w:hAnsi="Times New Roman" w:cs="Times New Roman"/>
          <w:sz w:val="24"/>
          <w:szCs w:val="24"/>
        </w:rPr>
      </w:pPr>
    </w:p>
    <w:p w:rsidR="00B33B13" w:rsidRPr="00BA1D66" w:rsidRDefault="00B33B13" w:rsidP="0005173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b/>
          <w:sz w:val="24"/>
          <w:szCs w:val="24"/>
          <w:u w:val="single"/>
        </w:rPr>
        <w:t>WEEK  11</w:t>
      </w:r>
      <w:r w:rsidRPr="00BA1D66">
        <w:rPr>
          <w:rFonts w:ascii="Times New Roman" w:eastAsia="Times New Roman" w:hAnsi="Times New Roman" w:cs="Times New Roman"/>
          <w:sz w:val="24"/>
          <w:szCs w:val="24"/>
        </w:rPr>
        <w:t xml:space="preserve"> Joint sessions, project presentations</w:t>
      </w:r>
    </w:p>
    <w:p w:rsidR="0025379B" w:rsidRPr="00BA1D66" w:rsidRDefault="0025379B" w:rsidP="0005173B">
      <w:pPr>
        <w:pStyle w:val="Normal1"/>
        <w:widowControl w:val="0"/>
        <w:spacing w:line="240" w:lineRule="auto"/>
        <w:jc w:val="both"/>
        <w:rPr>
          <w:rFonts w:ascii="Times New Roman" w:eastAsia="Times New Roman" w:hAnsi="Times New Roman" w:cs="Times New Roman"/>
          <w:b/>
          <w:sz w:val="24"/>
          <w:szCs w:val="24"/>
          <w:u w:val="single"/>
        </w:rPr>
      </w:pPr>
    </w:p>
    <w:p w:rsidR="001D2632" w:rsidRPr="00A47E2B" w:rsidRDefault="00B33B13" w:rsidP="00A47E2B">
      <w:pPr>
        <w:pStyle w:val="Normal1"/>
        <w:widowControl w:val="0"/>
        <w:spacing w:line="240" w:lineRule="auto"/>
        <w:jc w:val="both"/>
        <w:rPr>
          <w:rFonts w:ascii="Times New Roman" w:eastAsia="Times New Roman" w:hAnsi="Times New Roman" w:cs="Times New Roman"/>
          <w:sz w:val="24"/>
          <w:szCs w:val="24"/>
        </w:rPr>
      </w:pPr>
      <w:r w:rsidRPr="00BA1D66">
        <w:rPr>
          <w:rFonts w:ascii="Times New Roman" w:eastAsia="Times New Roman" w:hAnsi="Times New Roman" w:cs="Times New Roman"/>
          <w:b/>
          <w:sz w:val="24"/>
          <w:szCs w:val="24"/>
          <w:u w:val="single"/>
        </w:rPr>
        <w:t>WEEK 12</w:t>
      </w:r>
      <w:r w:rsidRPr="00BA1D66">
        <w:rPr>
          <w:rFonts w:ascii="Times New Roman" w:eastAsia="Times New Roman" w:hAnsi="Times New Roman" w:cs="Times New Roman"/>
          <w:sz w:val="24"/>
          <w:szCs w:val="24"/>
        </w:rPr>
        <w:t xml:space="preserve"> Joint sessions, project presentations</w:t>
      </w:r>
    </w:p>
    <w:sectPr w:rsidR="001D2632" w:rsidRPr="00A47E2B">
      <w:headerReference w:type="default"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EA" w:rsidRDefault="00B934EA">
      <w:pPr>
        <w:spacing w:line="240" w:lineRule="auto"/>
      </w:pPr>
      <w:r>
        <w:separator/>
      </w:r>
    </w:p>
  </w:endnote>
  <w:endnote w:type="continuationSeparator" w:id="0">
    <w:p w:rsidR="00B934EA" w:rsidRDefault="00B93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27" w:rsidRDefault="00CF1127">
    <w:pPr>
      <w:pStyle w:val="Norm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EA" w:rsidRDefault="00B934EA">
      <w:pPr>
        <w:spacing w:line="240" w:lineRule="auto"/>
      </w:pPr>
      <w:r>
        <w:separator/>
      </w:r>
    </w:p>
  </w:footnote>
  <w:footnote w:type="continuationSeparator" w:id="0">
    <w:p w:rsidR="00B934EA" w:rsidRDefault="00B93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27" w:rsidRDefault="002A0A2A">
    <w:pPr>
      <w:pStyle w:val="Normal1"/>
      <w:jc w:val="right"/>
    </w:pPr>
    <w:r>
      <w:fldChar w:fldCharType="begin"/>
    </w:r>
    <w:r>
      <w:instrText>PAGE</w:instrText>
    </w:r>
    <w:r>
      <w:fldChar w:fldCharType="separate"/>
    </w:r>
    <w:r w:rsidR="002A593C">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083E"/>
    <w:multiLevelType w:val="multilevel"/>
    <w:tmpl w:val="D1F40ADA"/>
    <w:lvl w:ilvl="0">
      <w:start w:val="1"/>
      <w:numFmt w:val="bullet"/>
      <w:lvlText w:val=""/>
      <w:lvlJc w:val="left"/>
      <w:pPr>
        <w:ind w:left="720" w:firstLine="360"/>
      </w:pPr>
      <w:rPr>
        <w:rFonts w:ascii="Arial" w:eastAsia="Arial" w:hAnsi="Arial" w:cs="Arial"/>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6060B4"/>
    <w:multiLevelType w:val="multilevel"/>
    <w:tmpl w:val="69E2715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nsid w:val="31E428B8"/>
    <w:multiLevelType w:val="hybridMultilevel"/>
    <w:tmpl w:val="BB0EA12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36C011C6"/>
    <w:multiLevelType w:val="multilevel"/>
    <w:tmpl w:val="0936B5A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3F5A2EBC"/>
    <w:multiLevelType w:val="multilevel"/>
    <w:tmpl w:val="3762186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nsid w:val="4E846BC3"/>
    <w:multiLevelType w:val="hybridMultilevel"/>
    <w:tmpl w:val="43EC06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F2D1B"/>
    <w:multiLevelType w:val="multilevel"/>
    <w:tmpl w:val="265CE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27"/>
    <w:rsid w:val="00007181"/>
    <w:rsid w:val="00013099"/>
    <w:rsid w:val="00034D07"/>
    <w:rsid w:val="00035875"/>
    <w:rsid w:val="0005173B"/>
    <w:rsid w:val="00071A1F"/>
    <w:rsid w:val="000A368C"/>
    <w:rsid w:val="0018645C"/>
    <w:rsid w:val="001D1433"/>
    <w:rsid w:val="001D2632"/>
    <w:rsid w:val="001E45F6"/>
    <w:rsid w:val="0021487D"/>
    <w:rsid w:val="00214A74"/>
    <w:rsid w:val="0025379B"/>
    <w:rsid w:val="00254786"/>
    <w:rsid w:val="00262887"/>
    <w:rsid w:val="002A0A2A"/>
    <w:rsid w:val="002A593C"/>
    <w:rsid w:val="002C1D47"/>
    <w:rsid w:val="002F33AB"/>
    <w:rsid w:val="0032341D"/>
    <w:rsid w:val="003268F6"/>
    <w:rsid w:val="003333FE"/>
    <w:rsid w:val="00337B31"/>
    <w:rsid w:val="003406C2"/>
    <w:rsid w:val="00372B37"/>
    <w:rsid w:val="00380796"/>
    <w:rsid w:val="003B7D1C"/>
    <w:rsid w:val="003F433E"/>
    <w:rsid w:val="00421698"/>
    <w:rsid w:val="0048038C"/>
    <w:rsid w:val="00504656"/>
    <w:rsid w:val="005647F4"/>
    <w:rsid w:val="005A2E85"/>
    <w:rsid w:val="005E13F8"/>
    <w:rsid w:val="005E16CF"/>
    <w:rsid w:val="005F561E"/>
    <w:rsid w:val="006512AA"/>
    <w:rsid w:val="00672093"/>
    <w:rsid w:val="006A0733"/>
    <w:rsid w:val="007A3BC4"/>
    <w:rsid w:val="008331B7"/>
    <w:rsid w:val="00844CAE"/>
    <w:rsid w:val="00846760"/>
    <w:rsid w:val="00850F38"/>
    <w:rsid w:val="00857D8F"/>
    <w:rsid w:val="00870689"/>
    <w:rsid w:val="00936C96"/>
    <w:rsid w:val="0099797C"/>
    <w:rsid w:val="009A19C2"/>
    <w:rsid w:val="009E20D2"/>
    <w:rsid w:val="009F3AA1"/>
    <w:rsid w:val="009F6A85"/>
    <w:rsid w:val="00A264C9"/>
    <w:rsid w:val="00A46379"/>
    <w:rsid w:val="00A47E2B"/>
    <w:rsid w:val="00A9482B"/>
    <w:rsid w:val="00AB4747"/>
    <w:rsid w:val="00AD704E"/>
    <w:rsid w:val="00AE4789"/>
    <w:rsid w:val="00AF148E"/>
    <w:rsid w:val="00B33B13"/>
    <w:rsid w:val="00B453E6"/>
    <w:rsid w:val="00B75E6C"/>
    <w:rsid w:val="00B934EA"/>
    <w:rsid w:val="00BA12E4"/>
    <w:rsid w:val="00BA1D66"/>
    <w:rsid w:val="00BE126A"/>
    <w:rsid w:val="00C00309"/>
    <w:rsid w:val="00C06D6F"/>
    <w:rsid w:val="00C37BE0"/>
    <w:rsid w:val="00C57CC8"/>
    <w:rsid w:val="00C60ABF"/>
    <w:rsid w:val="00C762A9"/>
    <w:rsid w:val="00CA4D22"/>
    <w:rsid w:val="00CE290C"/>
    <w:rsid w:val="00CF1127"/>
    <w:rsid w:val="00D02D14"/>
    <w:rsid w:val="00D0323A"/>
    <w:rsid w:val="00D32BC2"/>
    <w:rsid w:val="00D4574D"/>
    <w:rsid w:val="00D73D8A"/>
    <w:rsid w:val="00D876A4"/>
    <w:rsid w:val="00DD4CE8"/>
    <w:rsid w:val="00DD59C0"/>
    <w:rsid w:val="00DF2A3C"/>
    <w:rsid w:val="00E01890"/>
    <w:rsid w:val="00E3167B"/>
    <w:rsid w:val="00E50CF7"/>
    <w:rsid w:val="00E720FF"/>
    <w:rsid w:val="00EF4598"/>
    <w:rsid w:val="00F14413"/>
    <w:rsid w:val="00F33189"/>
    <w:rsid w:val="00F421B8"/>
    <w:rsid w:val="00F9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94510E-6795-40A7-AD2A-91718653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A0A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A2A"/>
    <w:rPr>
      <w:rFonts w:ascii="Lucida Grande" w:hAnsi="Lucida Grande" w:cs="Lucida Grande"/>
      <w:sz w:val="18"/>
      <w:szCs w:val="18"/>
    </w:rPr>
  </w:style>
  <w:style w:type="character" w:customStyle="1" w:styleId="apple-converted-space">
    <w:name w:val="apple-converted-space"/>
    <w:basedOn w:val="DefaultParagraphFont"/>
    <w:rsid w:val="00CE290C"/>
  </w:style>
  <w:style w:type="character" w:styleId="Hyperlink">
    <w:name w:val="Hyperlink"/>
    <w:basedOn w:val="DefaultParagraphFont"/>
    <w:uiPriority w:val="99"/>
    <w:unhideWhenUsed/>
    <w:rsid w:val="00CE290C"/>
    <w:rPr>
      <w:color w:val="0000FF"/>
      <w:u w:val="single"/>
    </w:rPr>
  </w:style>
  <w:style w:type="paragraph" w:styleId="ListParagraph">
    <w:name w:val="List Paragraph"/>
    <w:basedOn w:val="Normal"/>
    <w:uiPriority w:val="34"/>
    <w:qFormat/>
    <w:rsid w:val="00262887"/>
    <w:pPr>
      <w:spacing w:line="240" w:lineRule="atLeast"/>
      <w:ind w:left="720"/>
      <w:contextualSpacing/>
    </w:pPr>
    <w:rPr>
      <w:rFonts w:ascii="Verdana" w:eastAsia="Times New Roman" w:hAnsi="Verdana" w:cs="Times New Roman"/>
      <w:color w:val="auto"/>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111">
      <w:bodyDiv w:val="1"/>
      <w:marLeft w:val="0"/>
      <w:marRight w:val="0"/>
      <w:marTop w:val="0"/>
      <w:marBottom w:val="0"/>
      <w:divBdr>
        <w:top w:val="none" w:sz="0" w:space="0" w:color="auto"/>
        <w:left w:val="none" w:sz="0" w:space="0" w:color="auto"/>
        <w:bottom w:val="none" w:sz="0" w:space="0" w:color="auto"/>
        <w:right w:val="none" w:sz="0" w:space="0" w:color="auto"/>
      </w:divBdr>
      <w:divsChild>
        <w:div w:id="1894584362">
          <w:marLeft w:val="0"/>
          <w:marRight w:val="0"/>
          <w:marTop w:val="0"/>
          <w:marBottom w:val="0"/>
          <w:divBdr>
            <w:top w:val="none" w:sz="0" w:space="0" w:color="auto"/>
            <w:left w:val="none" w:sz="0" w:space="0" w:color="auto"/>
            <w:bottom w:val="none" w:sz="0" w:space="0" w:color="auto"/>
            <w:right w:val="none" w:sz="0" w:space="0" w:color="auto"/>
          </w:divBdr>
        </w:div>
        <w:div w:id="604311365">
          <w:marLeft w:val="0"/>
          <w:marRight w:val="0"/>
          <w:marTop w:val="0"/>
          <w:marBottom w:val="0"/>
          <w:divBdr>
            <w:top w:val="none" w:sz="0" w:space="0" w:color="auto"/>
            <w:left w:val="none" w:sz="0" w:space="0" w:color="auto"/>
            <w:bottom w:val="none" w:sz="0" w:space="0" w:color="auto"/>
            <w:right w:val="none" w:sz="0" w:space="0" w:color="auto"/>
          </w:divBdr>
        </w:div>
        <w:div w:id="1223523300">
          <w:marLeft w:val="0"/>
          <w:marRight w:val="0"/>
          <w:marTop w:val="0"/>
          <w:marBottom w:val="0"/>
          <w:divBdr>
            <w:top w:val="none" w:sz="0" w:space="0" w:color="auto"/>
            <w:left w:val="none" w:sz="0" w:space="0" w:color="auto"/>
            <w:bottom w:val="none" w:sz="0" w:space="0" w:color="auto"/>
            <w:right w:val="none" w:sz="0" w:space="0" w:color="auto"/>
          </w:divBdr>
        </w:div>
      </w:divsChild>
    </w:div>
    <w:div w:id="143964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ulearning.ceu.hu/course/index.php?categoryid=277" TargetMode="External"/><Relationship Id="rId18" Type="http://schemas.openxmlformats.org/officeDocument/2006/relationships/hyperlink" Target="http://www.ica.org/125/about-records-archives-and-the-profession/discover-archives-and-our-profession.html" TargetMode="External"/><Relationship Id="rId26" Type="http://schemas.openxmlformats.org/officeDocument/2006/relationships/hyperlink" Target="http://www.saha.org.za/projects/trc_archive_project.htm" TargetMode="External"/><Relationship Id="rId39" Type="http://schemas.openxmlformats.org/officeDocument/2006/relationships/theme" Target="theme/theme1.xml"/><Relationship Id="rId21" Type="http://schemas.openxmlformats.org/officeDocument/2006/relationships/hyperlink" Target="http://www.youtube.com/watch?v=m3-tXyYhd5U" TargetMode="External"/><Relationship Id="rId34" Type="http://schemas.openxmlformats.org/officeDocument/2006/relationships/hyperlink" Target="http://www.archives.gov/research/native-americans/pictures/index.html" TargetMode="External"/><Relationship Id="rId7" Type="http://schemas.openxmlformats.org/officeDocument/2006/relationships/hyperlink" Target="mailto:rights@duke.edu" TargetMode="External"/><Relationship Id="rId12" Type="http://schemas.openxmlformats.org/officeDocument/2006/relationships/hyperlink" Target="mailto:miko.zsuzsanna@mnl.gov.hu" TargetMode="External"/><Relationship Id="rId17" Type="http://schemas.openxmlformats.org/officeDocument/2006/relationships/hyperlink" Target="http://www.archivists.org/archivesmonth/whatisanarchives.pdf" TargetMode="External"/><Relationship Id="rId25" Type="http://schemas.openxmlformats.org/officeDocument/2006/relationships/hyperlink" Target="https://docs.google.com/viewer?url=http%3A%2F%2Fspeakingout.msf.org%2Fsites%2Fdefault%2Ffiles%2FPPP_SomalieVA%2520PDF_0.pdf" TargetMode="External"/><Relationship Id="rId33" Type="http://schemas.openxmlformats.org/officeDocument/2006/relationships/hyperlink" Target="http://www.archives.gov/research/native-america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archivists.org/usingarchives" TargetMode="External"/><Relationship Id="rId20" Type="http://schemas.openxmlformats.org/officeDocument/2006/relationships/hyperlink" Target="http://bancroft.berkeley.edu/ROHO/projects/suffragist/index.html" TargetMode="External"/><Relationship Id="rId29" Type="http://schemas.openxmlformats.org/officeDocument/2006/relationships/hyperlink" Target="http://www.gutenberg-e.org/pohlandt-mccormick/readersgu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id@ceu.edu" TargetMode="External"/><Relationship Id="rId24" Type="http://schemas.openxmlformats.org/officeDocument/2006/relationships/hyperlink" Target="http://www.youtube.com/watch?v=m3-tXyYhd5U" TargetMode="External"/><Relationship Id="rId32" Type="http://schemas.openxmlformats.org/officeDocument/2006/relationships/hyperlink" Target="http://www.youtube.com/watch?v=m3-tXyYhd5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abrisz.hu/english" TargetMode="External"/><Relationship Id="rId23" Type="http://schemas.openxmlformats.org/officeDocument/2006/relationships/hyperlink" Target="http://www.un.org/en/documents/udhr/" TargetMode="External"/><Relationship Id="rId28" Type="http://schemas.openxmlformats.org/officeDocument/2006/relationships/hyperlink" Target="http://www.gutenberg-e.org/pohlandt-mccormick/index.html" TargetMode="External"/><Relationship Id="rId36" Type="http://schemas.openxmlformats.org/officeDocument/2006/relationships/header" Target="header1.xml"/><Relationship Id="rId10" Type="http://schemas.openxmlformats.org/officeDocument/2006/relationships/hyperlink" Target="mailto:grubera@ceu.edu" TargetMode="External"/><Relationship Id="rId19" Type="http://schemas.openxmlformats.org/officeDocument/2006/relationships/hyperlink" Target="http://www.mindfood.com/article/the-real-mandela/" TargetMode="External"/><Relationship Id="rId31" Type="http://schemas.openxmlformats.org/officeDocument/2006/relationships/hyperlink" Target="http://www.gutenberg-e.org/pohlandt-mccormick/PM.c2p1.html" TargetMode="External"/><Relationship Id="rId4" Type="http://schemas.openxmlformats.org/officeDocument/2006/relationships/webSettings" Target="webSettings.xml"/><Relationship Id="rId9" Type="http://schemas.openxmlformats.org/officeDocument/2006/relationships/hyperlink" Target="mailto:parnicar@ceu.edu" TargetMode="External"/><Relationship Id="rId14" Type="http://schemas.openxmlformats.org/officeDocument/2006/relationships/hyperlink" Target="http://www.eark-project.com/resources/project-deliverables/33-d22-legal-issues-report-european-cultural-preservation-in-a-changing-legislative-landscape" TargetMode="External"/><Relationship Id="rId22" Type="http://schemas.openxmlformats.org/officeDocument/2006/relationships/hyperlink" Target="http://www.youtube.com/watch?v=m3-tXyYhd5U" TargetMode="External"/><Relationship Id="rId27" Type="http://schemas.openxmlformats.org/officeDocument/2006/relationships/hyperlink" Target="http://www.gutenberg-e.org/pohlandt-mccormick/index.html" TargetMode="External"/><Relationship Id="rId30" Type="http://schemas.openxmlformats.org/officeDocument/2006/relationships/hyperlink" Target="http://www.gutenberg-e.org/pohlandt-mccormick/PM.c2p1.html" TargetMode="External"/><Relationship Id="rId35" Type="http://schemas.openxmlformats.org/officeDocument/2006/relationships/hyperlink" Target="http://www.legendabooks.com/titles/isbn/9781910887233.html" TargetMode="External"/><Relationship Id="rId8" Type="http://schemas.openxmlformats.org/officeDocument/2006/relationships/hyperlink" Target="mailto:berczip@ce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3847</Words>
  <Characters>21928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Memory Bandits 2015_01.docx</vt:lpstr>
    </vt:vector>
  </TitlesOfParts>
  <Company>private</Company>
  <LinksUpToDate>false</LinksUpToDate>
  <CharactersWithSpaces>25724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Bandits 2015_01.docx</dc:title>
  <dc:creator>Administrator</dc:creator>
  <cp:lastModifiedBy>CEU</cp:lastModifiedBy>
  <cp:revision>2</cp:revision>
  <cp:lastPrinted>2016-08-25T02:41:00Z</cp:lastPrinted>
  <dcterms:created xsi:type="dcterms:W3CDTF">2016-09-22T07:01:00Z</dcterms:created>
  <dcterms:modified xsi:type="dcterms:W3CDTF">2016-09-22T07:01:00Z</dcterms:modified>
</cp:coreProperties>
</file>