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1E6" w:rsidRPr="00737D84" w:rsidRDefault="004501E6" w:rsidP="004501E6">
      <w:pPr>
        <w:pStyle w:val="Heading1"/>
        <w:rPr>
          <w:lang w:val="en-US"/>
        </w:rPr>
      </w:pPr>
      <w:r w:rsidRPr="00737D84">
        <w:rPr>
          <w:sz w:val="36"/>
          <w:lang w:val="en-US"/>
        </w:rPr>
        <w:t>C</w:t>
      </w:r>
      <w:r w:rsidRPr="00737D84">
        <w:rPr>
          <w:sz w:val="20"/>
          <w:lang w:val="en-US"/>
        </w:rPr>
        <w:t>ENTRAL</w:t>
      </w:r>
      <w:r>
        <w:rPr>
          <w:sz w:val="20"/>
          <w:lang w:val="en-US"/>
        </w:rPr>
        <w:t xml:space="preserve"> </w:t>
      </w:r>
      <w:r>
        <w:rPr>
          <w:sz w:val="20"/>
          <w:lang w:val="en-US"/>
        </w:rPr>
        <w:tab/>
      </w:r>
      <w:r>
        <w:rPr>
          <w:sz w:val="20"/>
          <w:lang w:val="en-US"/>
        </w:rPr>
        <w:tab/>
      </w:r>
      <w:r w:rsidRPr="00737D84">
        <w:rPr>
          <w:rFonts w:ascii="Comic Sans MS" w:hAnsi="Comic Sans MS"/>
          <w:sz w:val="32"/>
          <w:szCs w:val="32"/>
          <w:lang w:val="en-US"/>
        </w:rPr>
        <w:t>Department</w:t>
      </w:r>
      <w:r w:rsidRPr="00737D84">
        <w:rPr>
          <w:rFonts w:ascii="Comic Sans MS" w:hAnsi="Comic Sans MS"/>
          <w:sz w:val="36"/>
          <w:lang w:val="en-US"/>
        </w:rPr>
        <w:t xml:space="preserve"> of Gender Studies</w:t>
      </w:r>
    </w:p>
    <w:p w:rsidR="004501E6" w:rsidRPr="00737D84" w:rsidRDefault="004501E6" w:rsidP="004501E6">
      <w:pPr>
        <w:rPr>
          <w:b/>
          <w:sz w:val="24"/>
          <w:lang w:val="en-US"/>
        </w:rPr>
      </w:pPr>
      <w:r w:rsidRPr="00737D84">
        <w:rPr>
          <w:b/>
          <w:sz w:val="36"/>
          <w:lang w:val="en-US"/>
        </w:rPr>
        <w:t>E</w:t>
      </w:r>
      <w:r w:rsidRPr="00737D84">
        <w:rPr>
          <w:b/>
          <w:lang w:val="en-US"/>
        </w:rPr>
        <w:t>UROPEAN</w:t>
      </w:r>
    </w:p>
    <w:p w:rsidR="004501E6" w:rsidRPr="00737D84" w:rsidRDefault="004501E6" w:rsidP="004501E6">
      <w:pPr>
        <w:rPr>
          <w:b/>
          <w:lang w:val="en-US"/>
        </w:rPr>
      </w:pPr>
      <w:r w:rsidRPr="00737D84">
        <w:rPr>
          <w:b/>
          <w:sz w:val="36"/>
          <w:lang w:val="en-US"/>
        </w:rPr>
        <w:t>U</w:t>
      </w:r>
      <w:r w:rsidRPr="00737D84">
        <w:rPr>
          <w:b/>
          <w:lang w:val="en-US"/>
        </w:rPr>
        <w:t>NIVERSITY</w:t>
      </w:r>
    </w:p>
    <w:p w:rsidR="004501E6" w:rsidRPr="00737D84" w:rsidRDefault="004501E6" w:rsidP="004501E6">
      <w:pPr>
        <w:rPr>
          <w:b/>
          <w:lang w:val="en-US"/>
        </w:rPr>
      </w:pPr>
    </w:p>
    <w:p w:rsidR="004501E6" w:rsidRPr="00737D84" w:rsidRDefault="004501E6" w:rsidP="004501E6">
      <w:pPr>
        <w:pStyle w:val="Heading6"/>
        <w:rPr>
          <w:i/>
          <w:sz w:val="36"/>
        </w:rPr>
      </w:pPr>
      <w:r w:rsidRPr="00737D84">
        <w:rPr>
          <w:i/>
          <w:sz w:val="36"/>
        </w:rPr>
        <w:t>MA Curriculum for the Academic Year 2014-15</w:t>
      </w:r>
    </w:p>
    <w:p w:rsidR="004501E6" w:rsidRPr="00737D84" w:rsidRDefault="004501E6" w:rsidP="004501E6">
      <w:pPr>
        <w:rPr>
          <w:lang w:val="en-US"/>
        </w:rPr>
      </w:pPr>
    </w:p>
    <w:p w:rsidR="004501E6" w:rsidRPr="00737D84" w:rsidRDefault="004501E6" w:rsidP="004501E6">
      <w:pPr>
        <w:pStyle w:val="Heading1"/>
        <w:pBdr>
          <w:top w:val="single" w:sz="4" w:space="1" w:color="auto" w:shadow="1"/>
          <w:left w:val="single" w:sz="4" w:space="4" w:color="auto" w:shadow="1"/>
          <w:bottom w:val="single" w:sz="4" w:space="1" w:color="auto" w:shadow="1"/>
          <w:right w:val="single" w:sz="4" w:space="4" w:color="auto" w:shadow="1"/>
        </w:pBdr>
        <w:shd w:val="pct15" w:color="auto" w:fill="FFFFFF"/>
        <w:spacing w:after="120"/>
        <w:rPr>
          <w:sz w:val="22"/>
        </w:rPr>
      </w:pPr>
      <w:r w:rsidRPr="00737D84">
        <w:rPr>
          <w:sz w:val="22"/>
        </w:rPr>
        <w:t>A. MA Program</w:t>
      </w:r>
    </w:p>
    <w:p w:rsidR="004501E6" w:rsidRPr="00737D84" w:rsidRDefault="004501E6" w:rsidP="004501E6">
      <w:pPr>
        <w:pStyle w:val="Heading4"/>
        <w:ind w:left="-432" w:firstLine="432"/>
        <w:rPr>
          <w:sz w:val="24"/>
          <w:szCs w:val="24"/>
        </w:rPr>
      </w:pPr>
    </w:p>
    <w:p w:rsidR="004501E6" w:rsidRPr="00DF4718" w:rsidRDefault="004501E6" w:rsidP="004501E6">
      <w:pPr>
        <w:pStyle w:val="Heading4"/>
        <w:ind w:left="-432" w:firstLine="432"/>
        <w:rPr>
          <w:rFonts w:ascii="Times New Roman" w:hAnsi="Times New Roman"/>
          <w:sz w:val="36"/>
          <w:szCs w:val="36"/>
        </w:rPr>
      </w:pPr>
      <w:r w:rsidRPr="00DF4718">
        <w:rPr>
          <w:rFonts w:ascii="Times New Roman" w:hAnsi="Times New Roman"/>
          <w:sz w:val="36"/>
          <w:szCs w:val="36"/>
        </w:rPr>
        <w:t>Fall Term</w:t>
      </w:r>
    </w:p>
    <w:p w:rsidR="004501E6" w:rsidRPr="00DF4718" w:rsidRDefault="004501E6" w:rsidP="004501E6">
      <w:pPr>
        <w:rPr>
          <w:lang w:val="en-AU"/>
        </w:rPr>
      </w:pPr>
    </w:p>
    <w:p w:rsidR="004501E6" w:rsidRPr="00DF4718" w:rsidRDefault="004501E6" w:rsidP="004501E6">
      <w:pPr>
        <w:jc w:val="both"/>
        <w:rPr>
          <w:i/>
          <w:sz w:val="28"/>
          <w:szCs w:val="28"/>
          <w:u w:val="single"/>
        </w:rPr>
      </w:pPr>
      <w:r w:rsidRPr="00DF4718">
        <w:rPr>
          <w:i/>
          <w:sz w:val="28"/>
          <w:szCs w:val="28"/>
          <w:u w:val="single"/>
        </w:rPr>
        <w:t xml:space="preserve">Mandatory courses: </w:t>
      </w:r>
    </w:p>
    <w:p w:rsidR="004501E6" w:rsidRPr="00DF4718" w:rsidRDefault="004501E6" w:rsidP="004501E6">
      <w:pPr>
        <w:jc w:val="both"/>
        <w:rPr>
          <w:i/>
          <w:sz w:val="24"/>
          <w:szCs w:val="24"/>
          <w:u w:val="single"/>
        </w:rPr>
      </w:pPr>
    </w:p>
    <w:p w:rsidR="004501E6" w:rsidRPr="00DF4718" w:rsidRDefault="004501E6" w:rsidP="004501E6">
      <w:pPr>
        <w:jc w:val="both"/>
        <w:rPr>
          <w:sz w:val="24"/>
          <w:szCs w:val="24"/>
        </w:rPr>
      </w:pPr>
      <w:r w:rsidRPr="00DF4718">
        <w:rPr>
          <w:b/>
          <w:sz w:val="24"/>
          <w:szCs w:val="24"/>
        </w:rPr>
        <w:t xml:space="preserve">Academic Writing Part I </w:t>
      </w:r>
      <w:r w:rsidRPr="00DF4718">
        <w:rPr>
          <w:sz w:val="24"/>
          <w:szCs w:val="24"/>
        </w:rPr>
        <w:t>– 2 credits for Part I and Part II for the whole academic year gained in the Winter Term</w:t>
      </w:r>
      <w:r w:rsidRPr="00DF4718">
        <w:rPr>
          <w:color w:val="FF0000"/>
          <w:sz w:val="24"/>
          <w:szCs w:val="24"/>
        </w:rPr>
        <w:t xml:space="preserve"> </w:t>
      </w:r>
      <w:r w:rsidRPr="00DF4718">
        <w:rPr>
          <w:sz w:val="24"/>
          <w:szCs w:val="24"/>
        </w:rPr>
        <w:t>(</w:t>
      </w:r>
      <w:r w:rsidRPr="00DF4718">
        <w:rPr>
          <w:b/>
          <w:sz w:val="24"/>
          <w:szCs w:val="24"/>
        </w:rPr>
        <w:t xml:space="preserve">David Ridout, Andrea Kirchknopf, </w:t>
      </w:r>
      <w:r w:rsidRPr="00DF4718">
        <w:rPr>
          <w:b/>
          <w:sz w:val="24"/>
          <w:szCs w:val="24"/>
          <w:lang w:val="en-US"/>
        </w:rPr>
        <w:t>Sanjay Kumar</w:t>
      </w:r>
      <w:r w:rsidRPr="00DF4718">
        <w:rPr>
          <w:sz w:val="24"/>
          <w:szCs w:val="24"/>
        </w:rPr>
        <w:t>) (4 ECTS). (Mandatory for 1 year program, the first year students in 2 year MA in Critical Gender Studies program; elective for Matilda students (4ECTS), compulsory for GEMMA students in the first year, and for those GEMMA students in the second year who intend to defend their thesis at CEU. Exceptions may be made for 2-year mobility students who have completed their first year of courses in English.)</w:t>
      </w:r>
    </w:p>
    <w:p w:rsidR="004501E6" w:rsidRPr="00DF4718" w:rsidRDefault="004501E6" w:rsidP="004501E6">
      <w:pPr>
        <w:jc w:val="both"/>
        <w:rPr>
          <w:sz w:val="24"/>
          <w:szCs w:val="24"/>
        </w:rPr>
      </w:pPr>
    </w:p>
    <w:p w:rsidR="004501E6" w:rsidRPr="00DF4718" w:rsidRDefault="004501E6" w:rsidP="004501E6">
      <w:pPr>
        <w:jc w:val="both"/>
        <w:rPr>
          <w:b/>
          <w:sz w:val="24"/>
          <w:szCs w:val="24"/>
        </w:rPr>
      </w:pPr>
      <w:r w:rsidRPr="00DF4718">
        <w:rPr>
          <w:b/>
          <w:sz w:val="24"/>
          <w:szCs w:val="24"/>
        </w:rPr>
        <w:t>Foundations in Gender Studies I: Histories, Theories, Futures</w:t>
      </w:r>
      <w:r w:rsidRPr="00DF4718">
        <w:rPr>
          <w:sz w:val="24"/>
          <w:szCs w:val="24"/>
        </w:rPr>
        <w:t xml:space="preserve">− 4 CEU credits (8 ECTS). </w:t>
      </w:r>
      <w:r w:rsidRPr="00DF4718">
        <w:rPr>
          <w:b/>
          <w:i/>
          <w:sz w:val="24"/>
          <w:szCs w:val="24"/>
        </w:rPr>
        <w:t>Group A, C.</w:t>
      </w:r>
      <w:r w:rsidRPr="00DF4718">
        <w:rPr>
          <w:b/>
          <w:sz w:val="24"/>
          <w:szCs w:val="24"/>
        </w:rPr>
        <w:t xml:space="preserve"> (Francisca de Haan)</w:t>
      </w:r>
      <w:r w:rsidRPr="00DF4718">
        <w:rPr>
          <w:sz w:val="24"/>
          <w:szCs w:val="24"/>
        </w:rPr>
        <w:t xml:space="preserve"> </w:t>
      </w:r>
      <w:r w:rsidRPr="00DF4718">
        <w:rPr>
          <w:b/>
          <w:sz w:val="24"/>
          <w:szCs w:val="24"/>
        </w:rPr>
        <w:t>(</w:t>
      </w:r>
      <w:r w:rsidRPr="00DF4718">
        <w:rPr>
          <w:sz w:val="24"/>
          <w:szCs w:val="24"/>
        </w:rPr>
        <w:t xml:space="preserve">Mandatory for students in the 1 year program and for the first year students in the 2 year programs Critical Gender Studies, MATILDA </w:t>
      </w:r>
      <w:r w:rsidRPr="00DF4718">
        <w:rPr>
          <w:b/>
          <w:sz w:val="24"/>
          <w:szCs w:val="24"/>
        </w:rPr>
        <w:t>(5 ECTS</w:t>
      </w:r>
      <w:r w:rsidRPr="00DF4718">
        <w:rPr>
          <w:sz w:val="24"/>
          <w:szCs w:val="24"/>
        </w:rPr>
        <w:t>) and GEMMA (8 ECTS). Core course in feminist history for the 1</w:t>
      </w:r>
      <w:r w:rsidRPr="00DF4718">
        <w:rPr>
          <w:sz w:val="24"/>
          <w:szCs w:val="24"/>
          <w:vertAlign w:val="superscript"/>
        </w:rPr>
        <w:t>st</w:t>
      </w:r>
      <w:r w:rsidRPr="00DF4718">
        <w:rPr>
          <w:sz w:val="24"/>
          <w:szCs w:val="24"/>
        </w:rPr>
        <w:t xml:space="preserve"> year GEMMA students. First year MATILDA and GEMMA must take de Haan’s section; other students may choose.</w:t>
      </w:r>
    </w:p>
    <w:p w:rsidR="004501E6" w:rsidRPr="00DF4718" w:rsidRDefault="004501E6" w:rsidP="004501E6">
      <w:pPr>
        <w:jc w:val="both"/>
        <w:rPr>
          <w:sz w:val="24"/>
          <w:szCs w:val="24"/>
        </w:rPr>
      </w:pPr>
    </w:p>
    <w:p w:rsidR="004501E6" w:rsidRPr="00DF4718" w:rsidRDefault="004501E6" w:rsidP="004501E6">
      <w:pPr>
        <w:jc w:val="both"/>
        <w:rPr>
          <w:b/>
          <w:sz w:val="24"/>
          <w:szCs w:val="24"/>
        </w:rPr>
      </w:pPr>
      <w:r w:rsidRPr="00DF4718">
        <w:rPr>
          <w:b/>
          <w:sz w:val="24"/>
          <w:szCs w:val="24"/>
        </w:rPr>
        <w:t>Foundations in Gender Studies I</w:t>
      </w:r>
      <w:r w:rsidRPr="00DF4718">
        <w:rPr>
          <w:sz w:val="24"/>
          <w:szCs w:val="24"/>
        </w:rPr>
        <w:t xml:space="preserve"> − 4 CEU credits (8 ECTS). </w:t>
      </w:r>
      <w:r w:rsidRPr="00DF4718">
        <w:rPr>
          <w:b/>
          <w:i/>
          <w:sz w:val="24"/>
          <w:szCs w:val="24"/>
        </w:rPr>
        <w:t>Group A, C.</w:t>
      </w:r>
      <w:r w:rsidR="006A4042" w:rsidRPr="00DF4718">
        <w:rPr>
          <w:b/>
          <w:i/>
          <w:sz w:val="24"/>
          <w:szCs w:val="24"/>
        </w:rPr>
        <w:t xml:space="preserve"> </w:t>
      </w:r>
      <w:r w:rsidRPr="00DF4718">
        <w:rPr>
          <w:b/>
          <w:sz w:val="24"/>
          <w:szCs w:val="24"/>
        </w:rPr>
        <w:t>(Éva Fodor)</w:t>
      </w:r>
      <w:r w:rsidR="006A4042" w:rsidRPr="00DF4718">
        <w:rPr>
          <w:b/>
          <w:sz w:val="24"/>
          <w:szCs w:val="24"/>
        </w:rPr>
        <w:t xml:space="preserve"> </w:t>
      </w:r>
      <w:r w:rsidRPr="00DF4718">
        <w:rPr>
          <w:b/>
          <w:sz w:val="24"/>
          <w:szCs w:val="24"/>
        </w:rPr>
        <w:t>(</w:t>
      </w:r>
      <w:r w:rsidRPr="00DF4718">
        <w:rPr>
          <w:sz w:val="24"/>
          <w:szCs w:val="24"/>
        </w:rPr>
        <w:t>Mandatory for students in the 1 year program and for the first year students in the 2 year program in Critical Gender Studies if they are not enrolled in the other Foundations I. course)</w:t>
      </w:r>
    </w:p>
    <w:p w:rsidR="004501E6" w:rsidRPr="00DF4718" w:rsidRDefault="004501E6" w:rsidP="004501E6">
      <w:pPr>
        <w:jc w:val="both"/>
        <w:rPr>
          <w:b/>
          <w:sz w:val="24"/>
          <w:szCs w:val="24"/>
        </w:rPr>
      </w:pPr>
    </w:p>
    <w:p w:rsidR="004501E6" w:rsidRPr="00DF4718" w:rsidRDefault="004501E6" w:rsidP="004501E6">
      <w:pPr>
        <w:jc w:val="both"/>
        <w:rPr>
          <w:sz w:val="24"/>
          <w:szCs w:val="24"/>
        </w:rPr>
      </w:pPr>
      <w:r w:rsidRPr="00DF4718">
        <w:rPr>
          <w:b/>
          <w:sz w:val="24"/>
          <w:szCs w:val="24"/>
        </w:rPr>
        <w:t xml:space="preserve">Methods Elective </w:t>
      </w:r>
      <w:r w:rsidRPr="00DF4718">
        <w:rPr>
          <w:sz w:val="24"/>
          <w:szCs w:val="24"/>
        </w:rPr>
        <w:t>(methods courses are designated with an “M”</w:t>
      </w:r>
      <w:r w:rsidRPr="00DF4718">
        <w:rPr>
          <w:b/>
          <w:sz w:val="24"/>
          <w:szCs w:val="24"/>
        </w:rPr>
        <w:t xml:space="preserve">) </w:t>
      </w:r>
      <w:r w:rsidRPr="00DF4718">
        <w:rPr>
          <w:sz w:val="24"/>
          <w:szCs w:val="24"/>
        </w:rPr>
        <w:t xml:space="preserve">– 2 credits to be fulfilled in </w:t>
      </w:r>
      <w:r w:rsidRPr="00DF4718">
        <w:rPr>
          <w:b/>
          <w:i/>
          <w:sz w:val="24"/>
          <w:szCs w:val="24"/>
        </w:rPr>
        <w:t>either</w:t>
      </w:r>
      <w:r w:rsidRPr="00DF4718">
        <w:rPr>
          <w:sz w:val="24"/>
          <w:szCs w:val="24"/>
        </w:rPr>
        <w:t xml:space="preserve"> the fall or winter term for 1 year students. 4 credits to be taken by students in 1 year program. 10 ECTS to be taken by first year GEMMA students including compulsory spring course in Masterpieces.</w:t>
      </w:r>
    </w:p>
    <w:p w:rsidR="004501E6" w:rsidRPr="00DF4718" w:rsidRDefault="004501E6" w:rsidP="004501E6">
      <w:pPr>
        <w:jc w:val="both"/>
        <w:rPr>
          <w:sz w:val="24"/>
          <w:szCs w:val="24"/>
        </w:rPr>
      </w:pPr>
    </w:p>
    <w:p w:rsidR="004501E6" w:rsidRPr="00DF4718" w:rsidRDefault="004501E6" w:rsidP="004501E6">
      <w:pPr>
        <w:jc w:val="both"/>
        <w:rPr>
          <w:sz w:val="24"/>
          <w:szCs w:val="24"/>
        </w:rPr>
      </w:pPr>
      <w:r w:rsidRPr="00DF4718">
        <w:rPr>
          <w:sz w:val="24"/>
          <w:szCs w:val="24"/>
        </w:rPr>
        <w:t>1</w:t>
      </w:r>
      <w:r w:rsidRPr="00DF4718">
        <w:rPr>
          <w:sz w:val="24"/>
          <w:szCs w:val="24"/>
          <w:vertAlign w:val="superscript"/>
        </w:rPr>
        <w:t>st</w:t>
      </w:r>
      <w:r w:rsidRPr="00DF4718">
        <w:rPr>
          <w:sz w:val="24"/>
          <w:szCs w:val="24"/>
        </w:rPr>
        <w:t xml:space="preserve"> year students in Critical Gender Studies and 1</w:t>
      </w:r>
      <w:r w:rsidRPr="00DF4718">
        <w:rPr>
          <w:sz w:val="24"/>
          <w:szCs w:val="24"/>
          <w:vertAlign w:val="superscript"/>
        </w:rPr>
        <w:t>st</w:t>
      </w:r>
      <w:r w:rsidRPr="00DF4718">
        <w:rPr>
          <w:sz w:val="24"/>
          <w:szCs w:val="24"/>
        </w:rPr>
        <w:t xml:space="preserve"> year GEMMA students have to take at least 4 credits in methods courses.</w:t>
      </w:r>
    </w:p>
    <w:p w:rsidR="004501E6" w:rsidRPr="00DF4718" w:rsidRDefault="004501E6" w:rsidP="004501E6">
      <w:pPr>
        <w:jc w:val="both"/>
        <w:rPr>
          <w:sz w:val="24"/>
          <w:szCs w:val="24"/>
        </w:rPr>
      </w:pPr>
    </w:p>
    <w:p w:rsidR="004501E6" w:rsidRPr="00DF4718" w:rsidRDefault="004501E6" w:rsidP="004501E6">
      <w:pPr>
        <w:jc w:val="both"/>
        <w:rPr>
          <w:b/>
          <w:sz w:val="24"/>
          <w:szCs w:val="24"/>
        </w:rPr>
      </w:pPr>
      <w:r w:rsidRPr="00DF4718">
        <w:rPr>
          <w:b/>
          <w:sz w:val="24"/>
          <w:szCs w:val="24"/>
        </w:rPr>
        <w:t>Public lecture series</w:t>
      </w:r>
      <w:r w:rsidRPr="00DF4718">
        <w:rPr>
          <w:sz w:val="24"/>
          <w:szCs w:val="24"/>
        </w:rPr>
        <w:t xml:space="preserve"> - 1 CEU credit (2 ECTS) for 2 terms. Continued in the winter term. Core course in feminist theory for the 1</w:t>
      </w:r>
      <w:r w:rsidRPr="00DF4718">
        <w:rPr>
          <w:sz w:val="24"/>
          <w:szCs w:val="24"/>
          <w:vertAlign w:val="superscript"/>
        </w:rPr>
        <w:t>st</w:t>
      </w:r>
      <w:r w:rsidRPr="00DF4718">
        <w:rPr>
          <w:sz w:val="24"/>
          <w:szCs w:val="24"/>
        </w:rPr>
        <w:t xml:space="preserve"> year GEMMA students.</w:t>
      </w:r>
      <w:r w:rsidR="00661CBA" w:rsidRPr="00DF4718">
        <w:rPr>
          <w:sz w:val="24"/>
          <w:szCs w:val="24"/>
        </w:rPr>
        <w:t xml:space="preserve"> </w:t>
      </w:r>
    </w:p>
    <w:p w:rsidR="004501E6" w:rsidRPr="00DF4718" w:rsidRDefault="004501E6" w:rsidP="004501E6">
      <w:pPr>
        <w:jc w:val="both"/>
        <w:rPr>
          <w:sz w:val="24"/>
          <w:szCs w:val="24"/>
        </w:rPr>
      </w:pPr>
    </w:p>
    <w:p w:rsidR="004501E6" w:rsidRPr="00DF4718" w:rsidRDefault="004501E6" w:rsidP="004501E6">
      <w:pPr>
        <w:jc w:val="both"/>
        <w:rPr>
          <w:sz w:val="24"/>
          <w:szCs w:val="24"/>
        </w:rPr>
      </w:pPr>
      <w:r w:rsidRPr="00DF4718">
        <w:rPr>
          <w:i/>
          <w:sz w:val="28"/>
          <w:szCs w:val="28"/>
          <w:u w:val="single"/>
        </w:rPr>
        <w:t>Elective courses</w:t>
      </w:r>
      <w:r w:rsidRPr="00DF4718">
        <w:rPr>
          <w:sz w:val="28"/>
          <w:szCs w:val="28"/>
          <w:u w:val="single"/>
        </w:rPr>
        <w:t>:</w:t>
      </w:r>
    </w:p>
    <w:p w:rsidR="004501E6" w:rsidRPr="00DF4718" w:rsidRDefault="004501E6" w:rsidP="004501E6">
      <w:pPr>
        <w:rPr>
          <w:i/>
          <w:sz w:val="24"/>
          <w:szCs w:val="24"/>
        </w:rPr>
      </w:pPr>
    </w:p>
    <w:p w:rsidR="004501E6" w:rsidRPr="00DF4718" w:rsidRDefault="004501E6" w:rsidP="004501E6">
      <w:pPr>
        <w:jc w:val="both"/>
        <w:rPr>
          <w:b/>
          <w:sz w:val="24"/>
          <w:szCs w:val="24"/>
        </w:rPr>
      </w:pPr>
      <w:r w:rsidRPr="00DF4718">
        <w:rPr>
          <w:b/>
          <w:sz w:val="24"/>
          <w:szCs w:val="24"/>
          <w:lang w:val="en-US"/>
        </w:rPr>
        <w:t xml:space="preserve">Feminist Literary Studies </w:t>
      </w:r>
      <w:r w:rsidRPr="00DF4718">
        <w:rPr>
          <w:b/>
          <w:sz w:val="24"/>
          <w:szCs w:val="24"/>
        </w:rPr>
        <w:t xml:space="preserve">– </w:t>
      </w:r>
      <w:r w:rsidRPr="00DF4718">
        <w:rPr>
          <w:sz w:val="24"/>
          <w:szCs w:val="24"/>
        </w:rPr>
        <w:t>4 CEU credits (8 ETCS).</w:t>
      </w:r>
      <w:r w:rsidRPr="00DF4718">
        <w:rPr>
          <w:b/>
          <w:i/>
          <w:sz w:val="24"/>
          <w:szCs w:val="24"/>
        </w:rPr>
        <w:t xml:space="preserve"> Group </w:t>
      </w:r>
      <w:r w:rsidR="00363EDE" w:rsidRPr="00DF4718">
        <w:rPr>
          <w:b/>
          <w:i/>
          <w:sz w:val="24"/>
          <w:szCs w:val="24"/>
        </w:rPr>
        <w:t>A, B</w:t>
      </w:r>
      <w:r w:rsidRPr="00DF4718">
        <w:rPr>
          <w:b/>
          <w:i/>
          <w:sz w:val="24"/>
          <w:szCs w:val="24"/>
        </w:rPr>
        <w:t xml:space="preserve">, C </w:t>
      </w:r>
      <w:r w:rsidRPr="00DF4718">
        <w:rPr>
          <w:b/>
          <w:sz w:val="24"/>
          <w:szCs w:val="24"/>
        </w:rPr>
        <w:t>(Vera Eliasova)</w:t>
      </w:r>
    </w:p>
    <w:p w:rsidR="004501E6" w:rsidRPr="00DF4718" w:rsidRDefault="004501E6" w:rsidP="004501E6">
      <w:pPr>
        <w:rPr>
          <w:i/>
          <w:sz w:val="24"/>
          <w:szCs w:val="24"/>
        </w:rPr>
      </w:pPr>
    </w:p>
    <w:p w:rsidR="004501E6" w:rsidRPr="00DF4718" w:rsidRDefault="004501E6" w:rsidP="004501E6">
      <w:pPr>
        <w:jc w:val="both"/>
        <w:rPr>
          <w:b/>
          <w:sz w:val="24"/>
          <w:szCs w:val="24"/>
        </w:rPr>
      </w:pPr>
      <w:r w:rsidRPr="00DF4718">
        <w:rPr>
          <w:b/>
          <w:sz w:val="24"/>
          <w:szCs w:val="24"/>
        </w:rPr>
        <w:lastRenderedPageBreak/>
        <w:t xml:space="preserve">Gender, Nationalism, and War </w:t>
      </w:r>
      <w:r w:rsidRPr="00DF4718">
        <w:rPr>
          <w:sz w:val="24"/>
          <w:szCs w:val="24"/>
        </w:rPr>
        <w:t xml:space="preserve">– 4 CEU credits (8 ETCS). </w:t>
      </w:r>
      <w:r w:rsidRPr="00DF4718">
        <w:rPr>
          <w:b/>
          <w:i/>
          <w:sz w:val="24"/>
          <w:szCs w:val="24"/>
        </w:rPr>
        <w:t>Group A</w:t>
      </w:r>
      <w:r w:rsidR="00FD1500" w:rsidRPr="00DF4718">
        <w:rPr>
          <w:b/>
          <w:i/>
          <w:sz w:val="24"/>
          <w:szCs w:val="24"/>
        </w:rPr>
        <w:t>, C</w:t>
      </w:r>
      <w:r w:rsidRPr="00DF4718">
        <w:rPr>
          <w:b/>
          <w:i/>
          <w:sz w:val="24"/>
          <w:szCs w:val="24"/>
        </w:rPr>
        <w:t xml:space="preserve"> </w:t>
      </w:r>
      <w:r w:rsidRPr="00DF4718">
        <w:rPr>
          <w:b/>
          <w:sz w:val="24"/>
          <w:szCs w:val="24"/>
        </w:rPr>
        <w:t xml:space="preserve">(Elissa Helms) </w:t>
      </w:r>
    </w:p>
    <w:p w:rsidR="004501E6" w:rsidRPr="00DF4718" w:rsidRDefault="004501E6" w:rsidP="004501E6">
      <w:pPr>
        <w:rPr>
          <w:b/>
          <w:sz w:val="24"/>
          <w:szCs w:val="24"/>
          <w:lang w:val="en-US"/>
        </w:rPr>
      </w:pPr>
    </w:p>
    <w:p w:rsidR="004501E6" w:rsidRPr="00DF4718" w:rsidRDefault="004501E6" w:rsidP="004501E6">
      <w:pPr>
        <w:rPr>
          <w:i/>
          <w:sz w:val="24"/>
          <w:szCs w:val="24"/>
        </w:rPr>
      </w:pPr>
      <w:r w:rsidRPr="00DF4718">
        <w:rPr>
          <w:b/>
          <w:sz w:val="24"/>
          <w:szCs w:val="24"/>
        </w:rPr>
        <w:t xml:space="preserve">Gendered Memories of Holocaust </w:t>
      </w:r>
      <w:r w:rsidRPr="00DF4718">
        <w:rPr>
          <w:b/>
          <w:sz w:val="24"/>
          <w:szCs w:val="24"/>
          <w:lang w:val="en-US"/>
        </w:rPr>
        <w:t xml:space="preserve">— </w:t>
      </w:r>
      <w:r w:rsidRPr="00DF4718">
        <w:rPr>
          <w:sz w:val="24"/>
          <w:szCs w:val="24"/>
        </w:rPr>
        <w:t xml:space="preserve">4 CEU credits (8 ECTS) </w:t>
      </w:r>
      <w:r w:rsidRPr="00DF4718">
        <w:rPr>
          <w:b/>
          <w:i/>
          <w:sz w:val="24"/>
          <w:szCs w:val="24"/>
        </w:rPr>
        <w:t xml:space="preserve">Group A </w:t>
      </w:r>
      <w:r w:rsidRPr="00DF4718">
        <w:rPr>
          <w:sz w:val="24"/>
          <w:szCs w:val="24"/>
        </w:rPr>
        <w:t>(</w:t>
      </w:r>
      <w:r w:rsidRPr="00DF4718">
        <w:rPr>
          <w:b/>
          <w:sz w:val="24"/>
          <w:szCs w:val="24"/>
        </w:rPr>
        <w:t>Andrea Pető</w:t>
      </w:r>
      <w:r w:rsidRPr="00DF4718">
        <w:rPr>
          <w:sz w:val="24"/>
          <w:szCs w:val="24"/>
        </w:rPr>
        <w:t xml:space="preserve">) </w:t>
      </w:r>
      <w:r w:rsidRPr="00DF4718">
        <w:rPr>
          <w:i/>
          <w:sz w:val="24"/>
          <w:szCs w:val="24"/>
        </w:rPr>
        <w:t>(cross-listed with the History Department, the Nationalism Jewish Studies and the Political Science Department)</w:t>
      </w:r>
    </w:p>
    <w:p w:rsidR="004501E6" w:rsidRPr="00DF4718" w:rsidRDefault="004501E6" w:rsidP="004501E6">
      <w:pPr>
        <w:jc w:val="both"/>
        <w:rPr>
          <w:sz w:val="24"/>
          <w:szCs w:val="24"/>
        </w:rPr>
      </w:pPr>
    </w:p>
    <w:p w:rsidR="004501E6" w:rsidRPr="00DF4718" w:rsidRDefault="004501E6" w:rsidP="004501E6">
      <w:pPr>
        <w:rPr>
          <w:sz w:val="24"/>
          <w:szCs w:val="24"/>
        </w:rPr>
      </w:pPr>
      <w:r w:rsidRPr="00DF4718">
        <w:rPr>
          <w:b/>
          <w:sz w:val="24"/>
          <w:szCs w:val="24"/>
        </w:rPr>
        <w:t xml:space="preserve">Re-imagining Social Movements: Activism, Resistance, and Cultural Change </w:t>
      </w:r>
      <w:r w:rsidRPr="00DF4718">
        <w:rPr>
          <w:sz w:val="24"/>
          <w:szCs w:val="24"/>
        </w:rPr>
        <w:t>−</w:t>
      </w:r>
      <w:r w:rsidR="006E0F73" w:rsidRPr="00DF4718">
        <w:rPr>
          <w:sz w:val="24"/>
          <w:szCs w:val="24"/>
        </w:rPr>
        <w:t xml:space="preserve"> </w:t>
      </w:r>
      <w:r w:rsidRPr="00DF4718">
        <w:rPr>
          <w:sz w:val="24"/>
          <w:szCs w:val="24"/>
        </w:rPr>
        <w:t xml:space="preserve">4 CEU credits (8 ECTS). </w:t>
      </w:r>
      <w:r w:rsidRPr="00DF4718">
        <w:rPr>
          <w:b/>
          <w:i/>
          <w:sz w:val="24"/>
          <w:szCs w:val="24"/>
        </w:rPr>
        <w:t>Group A</w:t>
      </w:r>
      <w:r w:rsidR="006E0F73" w:rsidRPr="00DF4718">
        <w:rPr>
          <w:b/>
          <w:i/>
          <w:sz w:val="24"/>
          <w:szCs w:val="24"/>
        </w:rPr>
        <w:t>, D</w:t>
      </w:r>
      <w:r w:rsidRPr="00DF4718">
        <w:rPr>
          <w:sz w:val="24"/>
          <w:szCs w:val="24"/>
        </w:rPr>
        <w:t xml:space="preserve"> (</w:t>
      </w:r>
      <w:r w:rsidRPr="00DF4718">
        <w:rPr>
          <w:b/>
          <w:sz w:val="24"/>
          <w:szCs w:val="24"/>
        </w:rPr>
        <w:t>Hadley Z. Renkin</w:t>
      </w:r>
      <w:r w:rsidRPr="00DF4718">
        <w:rPr>
          <w:sz w:val="24"/>
          <w:szCs w:val="24"/>
        </w:rPr>
        <w:t>)</w:t>
      </w:r>
    </w:p>
    <w:p w:rsidR="004501E6" w:rsidRPr="00DF4718" w:rsidRDefault="004501E6" w:rsidP="004501E6">
      <w:pPr>
        <w:jc w:val="both"/>
        <w:rPr>
          <w:b/>
          <w:sz w:val="24"/>
          <w:szCs w:val="24"/>
        </w:rPr>
      </w:pPr>
    </w:p>
    <w:p w:rsidR="004501E6" w:rsidRPr="00DF4718" w:rsidRDefault="004501E6" w:rsidP="004501E6">
      <w:pPr>
        <w:jc w:val="both"/>
        <w:rPr>
          <w:sz w:val="24"/>
          <w:szCs w:val="24"/>
        </w:rPr>
      </w:pPr>
      <w:r w:rsidRPr="00DF4718">
        <w:rPr>
          <w:b/>
          <w:sz w:val="24"/>
          <w:szCs w:val="24"/>
        </w:rPr>
        <w:t xml:space="preserve">Nature and Performativity </w:t>
      </w:r>
      <w:r w:rsidRPr="00DF4718">
        <w:rPr>
          <w:sz w:val="24"/>
          <w:szCs w:val="24"/>
        </w:rPr>
        <w:t xml:space="preserve">—4 CEU credits (8 ECTS). </w:t>
      </w:r>
      <w:r w:rsidRPr="00DF4718">
        <w:rPr>
          <w:b/>
          <w:i/>
          <w:sz w:val="24"/>
          <w:szCs w:val="24"/>
        </w:rPr>
        <w:t>Group B, C</w:t>
      </w:r>
      <w:r w:rsidRPr="00DF4718">
        <w:rPr>
          <w:sz w:val="24"/>
          <w:szCs w:val="24"/>
        </w:rPr>
        <w:t xml:space="preserve"> (</w:t>
      </w:r>
      <w:r w:rsidRPr="00DF4718">
        <w:rPr>
          <w:b/>
          <w:sz w:val="24"/>
          <w:szCs w:val="24"/>
        </w:rPr>
        <w:t>Eszter Timár</w:t>
      </w:r>
      <w:r w:rsidRPr="00DF4718">
        <w:rPr>
          <w:sz w:val="24"/>
          <w:szCs w:val="24"/>
        </w:rPr>
        <w:t>)</w:t>
      </w:r>
    </w:p>
    <w:p w:rsidR="004501E6" w:rsidRPr="00DF4718" w:rsidRDefault="004501E6" w:rsidP="004501E6">
      <w:pPr>
        <w:jc w:val="both"/>
        <w:rPr>
          <w:sz w:val="24"/>
          <w:szCs w:val="24"/>
        </w:rPr>
      </w:pPr>
    </w:p>
    <w:p w:rsidR="004501E6" w:rsidRPr="00DF4718" w:rsidRDefault="004501E6" w:rsidP="004501E6">
      <w:pPr>
        <w:jc w:val="both"/>
        <w:rPr>
          <w:sz w:val="24"/>
          <w:szCs w:val="24"/>
        </w:rPr>
      </w:pPr>
      <w:r w:rsidRPr="00DF4718">
        <w:rPr>
          <w:b/>
          <w:sz w:val="24"/>
          <w:szCs w:val="24"/>
        </w:rPr>
        <w:t xml:space="preserve">Introduction to the Studies on Men and Masculinities - </w:t>
      </w:r>
      <w:r w:rsidRPr="00DF4718">
        <w:rPr>
          <w:sz w:val="24"/>
          <w:szCs w:val="24"/>
        </w:rPr>
        <w:t xml:space="preserve">2 CEU credits (4 ECTS). </w:t>
      </w:r>
      <w:r w:rsidRPr="00DF4718">
        <w:rPr>
          <w:b/>
          <w:i/>
          <w:sz w:val="24"/>
          <w:szCs w:val="24"/>
        </w:rPr>
        <w:t xml:space="preserve"> Group A, C </w:t>
      </w:r>
      <w:r w:rsidRPr="00DF4718">
        <w:rPr>
          <w:b/>
          <w:sz w:val="24"/>
          <w:szCs w:val="24"/>
        </w:rPr>
        <w:t>(Miklós Hadas)</w:t>
      </w:r>
    </w:p>
    <w:p w:rsidR="004501E6" w:rsidRPr="00DF4718" w:rsidRDefault="004501E6" w:rsidP="004501E6">
      <w:pPr>
        <w:jc w:val="both"/>
        <w:rPr>
          <w:b/>
          <w:sz w:val="24"/>
          <w:szCs w:val="24"/>
        </w:rPr>
      </w:pPr>
    </w:p>
    <w:p w:rsidR="004501E6" w:rsidRPr="00DF4718" w:rsidRDefault="004501E6" w:rsidP="004501E6">
      <w:pPr>
        <w:jc w:val="both"/>
        <w:rPr>
          <w:sz w:val="24"/>
          <w:szCs w:val="24"/>
        </w:rPr>
      </w:pPr>
      <w:r w:rsidRPr="00DF4718">
        <w:rPr>
          <w:b/>
          <w:sz w:val="24"/>
          <w:szCs w:val="24"/>
        </w:rPr>
        <w:t>Introduction to Queer Theory</w:t>
      </w:r>
      <w:r w:rsidRPr="00DF4718">
        <w:rPr>
          <w:sz w:val="24"/>
          <w:szCs w:val="24"/>
        </w:rPr>
        <w:t xml:space="preserve"> — 2 CEU credits (4 ECTS). </w:t>
      </w:r>
      <w:r w:rsidRPr="00DF4718">
        <w:rPr>
          <w:b/>
          <w:i/>
          <w:sz w:val="24"/>
          <w:szCs w:val="24"/>
        </w:rPr>
        <w:t>Group B, C</w:t>
      </w:r>
      <w:r w:rsidRPr="00DF4718">
        <w:rPr>
          <w:sz w:val="24"/>
          <w:szCs w:val="24"/>
        </w:rPr>
        <w:t xml:space="preserve"> (</w:t>
      </w:r>
      <w:r w:rsidRPr="00DF4718">
        <w:rPr>
          <w:b/>
          <w:sz w:val="24"/>
          <w:szCs w:val="24"/>
        </w:rPr>
        <w:t>Eszter Timár</w:t>
      </w:r>
      <w:r w:rsidRPr="00DF4718">
        <w:rPr>
          <w:sz w:val="24"/>
          <w:szCs w:val="24"/>
        </w:rPr>
        <w:t>) Core course in feminist theory for GEMMA students.</w:t>
      </w:r>
    </w:p>
    <w:p w:rsidR="004501E6" w:rsidRPr="00DF4718" w:rsidRDefault="004501E6" w:rsidP="004501E6">
      <w:pPr>
        <w:jc w:val="both"/>
        <w:rPr>
          <w:sz w:val="24"/>
          <w:szCs w:val="24"/>
          <w:u w:val="single"/>
        </w:rPr>
      </w:pPr>
    </w:p>
    <w:p w:rsidR="004501E6" w:rsidRPr="00DF4718" w:rsidRDefault="004501E6" w:rsidP="004501E6">
      <w:pPr>
        <w:rPr>
          <w:sz w:val="24"/>
          <w:szCs w:val="24"/>
        </w:rPr>
      </w:pPr>
      <w:r w:rsidRPr="00DF4718">
        <w:rPr>
          <w:b/>
          <w:sz w:val="24"/>
          <w:szCs w:val="24"/>
        </w:rPr>
        <w:t>Discourse Analysis (“M”)</w:t>
      </w:r>
      <w:r w:rsidRPr="00DF4718">
        <w:rPr>
          <w:sz w:val="24"/>
          <w:szCs w:val="24"/>
        </w:rPr>
        <w:t xml:space="preserve"> − 2 CEU credits (4 ECTS). </w:t>
      </w:r>
      <w:r w:rsidRPr="00DF4718">
        <w:rPr>
          <w:b/>
          <w:i/>
          <w:sz w:val="24"/>
          <w:szCs w:val="24"/>
        </w:rPr>
        <w:t xml:space="preserve">Group B, C </w:t>
      </w:r>
      <w:r w:rsidRPr="00DF4718">
        <w:rPr>
          <w:sz w:val="24"/>
          <w:szCs w:val="24"/>
        </w:rPr>
        <w:t>Mandatory for MATILDA students. Core course in feminist methodology for the first year GEMMA students. (</w:t>
      </w:r>
      <w:r w:rsidRPr="00DF4718">
        <w:rPr>
          <w:b/>
          <w:sz w:val="24"/>
          <w:szCs w:val="24"/>
        </w:rPr>
        <w:t>Erzsébet Barát</w:t>
      </w:r>
      <w:r w:rsidRPr="00DF4718">
        <w:rPr>
          <w:sz w:val="24"/>
          <w:szCs w:val="24"/>
        </w:rPr>
        <w:t>)</w:t>
      </w:r>
    </w:p>
    <w:p w:rsidR="004501E6" w:rsidRPr="00DF4718" w:rsidRDefault="004501E6" w:rsidP="004501E6">
      <w:pPr>
        <w:rPr>
          <w:b/>
          <w:sz w:val="24"/>
          <w:szCs w:val="24"/>
        </w:rPr>
      </w:pPr>
    </w:p>
    <w:p w:rsidR="004501E6" w:rsidRPr="00DF4718" w:rsidRDefault="004501E6" w:rsidP="004501E6">
      <w:pPr>
        <w:jc w:val="both"/>
        <w:rPr>
          <w:i/>
          <w:sz w:val="24"/>
          <w:szCs w:val="24"/>
        </w:rPr>
      </w:pPr>
      <w:r w:rsidRPr="00DF4718">
        <w:rPr>
          <w:b/>
          <w:sz w:val="24"/>
          <w:szCs w:val="24"/>
        </w:rPr>
        <w:t>The Gender / Sexuality Intersection</w:t>
      </w:r>
      <w:r w:rsidRPr="00DF4718">
        <w:rPr>
          <w:sz w:val="24"/>
          <w:szCs w:val="24"/>
        </w:rPr>
        <w:t xml:space="preserve"> − 2 CEU credits (4 ECTS). Core Course in feminist theory for the 1</w:t>
      </w:r>
      <w:r w:rsidRPr="00DF4718">
        <w:rPr>
          <w:sz w:val="24"/>
          <w:szCs w:val="24"/>
          <w:vertAlign w:val="superscript"/>
        </w:rPr>
        <w:t>st</w:t>
      </w:r>
      <w:r w:rsidRPr="00DF4718">
        <w:rPr>
          <w:sz w:val="24"/>
          <w:szCs w:val="24"/>
        </w:rPr>
        <w:t xml:space="preserve"> year GEMMA students</w:t>
      </w:r>
      <w:r w:rsidRPr="00DF4718">
        <w:rPr>
          <w:b/>
          <w:i/>
          <w:sz w:val="24"/>
          <w:szCs w:val="24"/>
        </w:rPr>
        <w:t xml:space="preserve"> Group B</w:t>
      </w:r>
      <w:r w:rsidRPr="00DF4718">
        <w:rPr>
          <w:sz w:val="24"/>
          <w:szCs w:val="24"/>
        </w:rPr>
        <w:t>. (</w:t>
      </w:r>
      <w:r w:rsidRPr="00DF4718">
        <w:rPr>
          <w:b/>
          <w:sz w:val="24"/>
          <w:szCs w:val="24"/>
        </w:rPr>
        <w:t>Erzsébet Barát</w:t>
      </w:r>
      <w:r w:rsidRPr="00DF4718">
        <w:rPr>
          <w:sz w:val="24"/>
          <w:szCs w:val="24"/>
        </w:rPr>
        <w:t>)</w:t>
      </w:r>
    </w:p>
    <w:p w:rsidR="004501E6" w:rsidRPr="00DF4718" w:rsidRDefault="004501E6" w:rsidP="004501E6">
      <w:pPr>
        <w:jc w:val="both"/>
        <w:rPr>
          <w:i/>
          <w:sz w:val="24"/>
          <w:szCs w:val="24"/>
        </w:rPr>
      </w:pPr>
    </w:p>
    <w:p w:rsidR="00EB2257" w:rsidRPr="00DF4718" w:rsidRDefault="00EB2257" w:rsidP="004501E6">
      <w:pPr>
        <w:jc w:val="both"/>
        <w:rPr>
          <w:b/>
          <w:sz w:val="24"/>
          <w:szCs w:val="24"/>
          <w:lang w:val="en-US"/>
        </w:rPr>
      </w:pPr>
      <w:r w:rsidRPr="00DF4718">
        <w:rPr>
          <w:b/>
          <w:sz w:val="24"/>
          <w:szCs w:val="24"/>
          <w:lang w:val="en-US"/>
        </w:rPr>
        <w:t xml:space="preserve">Gender and Religion </w:t>
      </w:r>
      <w:r w:rsidRPr="00DF4718">
        <w:rPr>
          <w:sz w:val="24"/>
          <w:szCs w:val="24"/>
          <w:lang w:val="en-US"/>
        </w:rPr>
        <w:t xml:space="preserve">– 2 CEU credits (4 ECTS). </w:t>
      </w:r>
      <w:r w:rsidRPr="00DF4718">
        <w:rPr>
          <w:b/>
          <w:i/>
          <w:sz w:val="24"/>
          <w:szCs w:val="24"/>
          <w:lang w:val="en-US"/>
        </w:rPr>
        <w:t xml:space="preserve">Group A, C </w:t>
      </w:r>
      <w:r w:rsidRPr="00DF4718">
        <w:rPr>
          <w:b/>
          <w:sz w:val="24"/>
          <w:szCs w:val="24"/>
          <w:lang w:val="en-US"/>
        </w:rPr>
        <w:t>(Dominika Gruziel)</w:t>
      </w:r>
    </w:p>
    <w:p w:rsidR="00EB2257" w:rsidRPr="00DF4718" w:rsidRDefault="00EB2257" w:rsidP="004501E6">
      <w:pPr>
        <w:jc w:val="both"/>
        <w:rPr>
          <w:b/>
          <w:sz w:val="24"/>
          <w:szCs w:val="24"/>
          <w:lang w:val="en-US"/>
        </w:rPr>
      </w:pPr>
    </w:p>
    <w:p w:rsidR="004501E6" w:rsidRPr="00DF4718" w:rsidRDefault="004501E6" w:rsidP="004501E6">
      <w:pPr>
        <w:jc w:val="both"/>
        <w:rPr>
          <w:b/>
          <w:sz w:val="24"/>
          <w:szCs w:val="24"/>
        </w:rPr>
      </w:pPr>
      <w:r w:rsidRPr="00DF4718">
        <w:rPr>
          <w:b/>
          <w:sz w:val="24"/>
          <w:szCs w:val="24"/>
          <w:lang w:val="en-US"/>
        </w:rPr>
        <w:t>Intersectionality</w:t>
      </w:r>
      <w:r w:rsidR="006E0F73" w:rsidRPr="00DF4718">
        <w:rPr>
          <w:b/>
          <w:sz w:val="24"/>
          <w:szCs w:val="24"/>
          <w:lang w:val="en-US"/>
        </w:rPr>
        <w:t xml:space="preserve"> and Interdisciplinarity</w:t>
      </w:r>
      <w:r w:rsidRPr="00DF4718">
        <w:rPr>
          <w:b/>
          <w:sz w:val="24"/>
          <w:szCs w:val="24"/>
          <w:lang w:val="hu-HU" w:eastAsia="hu-HU"/>
        </w:rPr>
        <w:t xml:space="preserve"> </w:t>
      </w:r>
      <w:r w:rsidR="006E0F73" w:rsidRPr="00DF4718">
        <w:rPr>
          <w:b/>
          <w:sz w:val="24"/>
          <w:szCs w:val="24"/>
          <w:lang w:val="en-US"/>
        </w:rPr>
        <w:t>(M) –</w:t>
      </w:r>
      <w:r w:rsidRPr="00DF4718">
        <w:rPr>
          <w:b/>
          <w:sz w:val="24"/>
          <w:szCs w:val="24"/>
          <w:lang w:val="en-US"/>
        </w:rPr>
        <w:t xml:space="preserve"> </w:t>
      </w:r>
      <w:r w:rsidRPr="00DF4718">
        <w:rPr>
          <w:sz w:val="24"/>
          <w:szCs w:val="24"/>
        </w:rPr>
        <w:t xml:space="preserve">2 CEU credits (4 ECTS) </w:t>
      </w:r>
      <w:r w:rsidRPr="00DF4718">
        <w:rPr>
          <w:b/>
          <w:i/>
          <w:sz w:val="24"/>
          <w:szCs w:val="24"/>
        </w:rPr>
        <w:t xml:space="preserve">Group A </w:t>
      </w:r>
      <w:r w:rsidRPr="00DF4718">
        <w:rPr>
          <w:sz w:val="24"/>
          <w:szCs w:val="24"/>
        </w:rPr>
        <w:t>(</w:t>
      </w:r>
      <w:r w:rsidRPr="00DF4718">
        <w:rPr>
          <w:b/>
          <w:sz w:val="24"/>
          <w:szCs w:val="24"/>
        </w:rPr>
        <w:t>Andrea Pető</w:t>
      </w:r>
      <w:r w:rsidRPr="00DF4718">
        <w:rPr>
          <w:sz w:val="24"/>
          <w:szCs w:val="24"/>
        </w:rPr>
        <w:t>)</w:t>
      </w:r>
      <w:r w:rsidR="006E0F73" w:rsidRPr="00DF4718">
        <w:rPr>
          <w:sz w:val="24"/>
          <w:szCs w:val="24"/>
        </w:rPr>
        <w:t xml:space="preserve"> Core Course in feminist theory for 1</w:t>
      </w:r>
      <w:r w:rsidR="006E0F73" w:rsidRPr="00DF4718">
        <w:rPr>
          <w:sz w:val="24"/>
          <w:szCs w:val="24"/>
          <w:vertAlign w:val="superscript"/>
        </w:rPr>
        <w:t>st</w:t>
      </w:r>
      <w:r w:rsidR="006E0F73" w:rsidRPr="00DF4718">
        <w:rPr>
          <w:sz w:val="24"/>
          <w:szCs w:val="24"/>
        </w:rPr>
        <w:t xml:space="preserve"> year GEMMA students. Required course in Critical Interdisciplinary Approaches to Doing Research in Gender Studies for 1</w:t>
      </w:r>
      <w:r w:rsidR="006E0F73" w:rsidRPr="00DF4718">
        <w:rPr>
          <w:sz w:val="24"/>
          <w:szCs w:val="24"/>
          <w:vertAlign w:val="superscript"/>
        </w:rPr>
        <w:t>st</w:t>
      </w:r>
      <w:r w:rsidR="006E0F73" w:rsidRPr="00DF4718">
        <w:rPr>
          <w:sz w:val="24"/>
          <w:szCs w:val="24"/>
        </w:rPr>
        <w:t xml:space="preserve"> year students in the 2-year program.</w:t>
      </w:r>
    </w:p>
    <w:p w:rsidR="004501E6" w:rsidRPr="00DF4718" w:rsidRDefault="004501E6" w:rsidP="004501E6">
      <w:pPr>
        <w:jc w:val="both"/>
        <w:rPr>
          <w:b/>
          <w:sz w:val="24"/>
          <w:szCs w:val="24"/>
        </w:rPr>
      </w:pPr>
    </w:p>
    <w:p w:rsidR="004501E6" w:rsidRPr="00DF4718" w:rsidRDefault="004501E6" w:rsidP="004501E6">
      <w:pPr>
        <w:rPr>
          <w:b/>
          <w:sz w:val="24"/>
          <w:szCs w:val="24"/>
        </w:rPr>
      </w:pPr>
      <w:r w:rsidRPr="00DF4718">
        <w:rPr>
          <w:b/>
          <w:sz w:val="24"/>
          <w:szCs w:val="24"/>
        </w:rPr>
        <w:t>Introduction to the History and Sociology of Science (“M”)</w:t>
      </w:r>
      <w:r w:rsidRPr="00DF4718">
        <w:rPr>
          <w:sz w:val="24"/>
          <w:szCs w:val="24"/>
        </w:rPr>
        <w:t xml:space="preserve"> — 2 CEU credits (4 ECTS). </w:t>
      </w:r>
      <w:r w:rsidRPr="00DF4718">
        <w:rPr>
          <w:b/>
          <w:i/>
          <w:sz w:val="24"/>
          <w:szCs w:val="24"/>
        </w:rPr>
        <w:t>Group A, C</w:t>
      </w:r>
      <w:r w:rsidRPr="00DF4718">
        <w:rPr>
          <w:sz w:val="24"/>
          <w:szCs w:val="24"/>
        </w:rPr>
        <w:t>. (</w:t>
      </w:r>
      <w:r w:rsidRPr="00DF4718">
        <w:rPr>
          <w:b/>
          <w:sz w:val="24"/>
          <w:szCs w:val="24"/>
        </w:rPr>
        <w:t>Anna Loutfi</w:t>
      </w:r>
      <w:r w:rsidRPr="00DF4718">
        <w:rPr>
          <w:sz w:val="24"/>
          <w:szCs w:val="24"/>
        </w:rPr>
        <w:t>) Core course in feminist methodology for the 1</w:t>
      </w:r>
      <w:r w:rsidRPr="00DF4718">
        <w:rPr>
          <w:sz w:val="24"/>
          <w:szCs w:val="24"/>
          <w:vertAlign w:val="superscript"/>
        </w:rPr>
        <w:t>st</w:t>
      </w:r>
      <w:r w:rsidRPr="00DF4718">
        <w:rPr>
          <w:sz w:val="24"/>
          <w:szCs w:val="24"/>
        </w:rPr>
        <w:t xml:space="preserve"> year GEMMA students.</w:t>
      </w:r>
    </w:p>
    <w:p w:rsidR="004501E6" w:rsidRPr="00DF4718" w:rsidRDefault="004501E6" w:rsidP="004501E6">
      <w:pPr>
        <w:rPr>
          <w:b/>
          <w:sz w:val="24"/>
          <w:szCs w:val="24"/>
          <w:lang w:val="en-US"/>
        </w:rPr>
      </w:pPr>
    </w:p>
    <w:p w:rsidR="004501E6" w:rsidRPr="00DF4718" w:rsidRDefault="004501E6" w:rsidP="004501E6">
      <w:pPr>
        <w:rPr>
          <w:b/>
          <w:sz w:val="24"/>
          <w:szCs w:val="24"/>
        </w:rPr>
      </w:pPr>
      <w:r w:rsidRPr="00DF4718">
        <w:rPr>
          <w:b/>
          <w:sz w:val="24"/>
          <w:szCs w:val="24"/>
        </w:rPr>
        <w:t>The Human and Post-Human</w:t>
      </w:r>
      <w:r w:rsidRPr="00DF4718">
        <w:rPr>
          <w:sz w:val="24"/>
          <w:szCs w:val="24"/>
        </w:rPr>
        <w:t xml:space="preserve"> — </w:t>
      </w:r>
      <w:r w:rsidR="006A5D78" w:rsidRPr="00DF4718">
        <w:rPr>
          <w:sz w:val="24"/>
          <w:szCs w:val="24"/>
        </w:rPr>
        <w:t>2</w:t>
      </w:r>
      <w:r w:rsidRPr="00DF4718">
        <w:rPr>
          <w:sz w:val="24"/>
          <w:szCs w:val="24"/>
        </w:rPr>
        <w:t xml:space="preserve"> CEU credits (</w:t>
      </w:r>
      <w:r w:rsidR="006A5D78" w:rsidRPr="00DF4718">
        <w:rPr>
          <w:sz w:val="24"/>
          <w:szCs w:val="24"/>
        </w:rPr>
        <w:t>4</w:t>
      </w:r>
      <w:r w:rsidRPr="00DF4718">
        <w:rPr>
          <w:sz w:val="24"/>
          <w:szCs w:val="24"/>
        </w:rPr>
        <w:t xml:space="preserve"> ECTS)</w:t>
      </w:r>
      <w:r w:rsidRPr="00DF4718">
        <w:rPr>
          <w:color w:val="FF0000"/>
          <w:sz w:val="24"/>
          <w:szCs w:val="24"/>
        </w:rPr>
        <w:t xml:space="preserve"> </w:t>
      </w:r>
      <w:r w:rsidRPr="00DF4718">
        <w:rPr>
          <w:b/>
          <w:i/>
          <w:sz w:val="24"/>
          <w:szCs w:val="24"/>
        </w:rPr>
        <w:t>Group A, B, C</w:t>
      </w:r>
      <w:r w:rsidRPr="00DF4718">
        <w:rPr>
          <w:sz w:val="24"/>
          <w:szCs w:val="24"/>
        </w:rPr>
        <w:t>. (</w:t>
      </w:r>
      <w:r w:rsidRPr="00DF4718">
        <w:rPr>
          <w:b/>
          <w:sz w:val="24"/>
          <w:szCs w:val="24"/>
        </w:rPr>
        <w:t>Anna Loutfi</w:t>
      </w:r>
      <w:r w:rsidRPr="00DF4718">
        <w:rPr>
          <w:sz w:val="24"/>
          <w:szCs w:val="24"/>
        </w:rPr>
        <w:t xml:space="preserve">) </w:t>
      </w:r>
    </w:p>
    <w:p w:rsidR="004501E6" w:rsidRPr="00DF4718" w:rsidRDefault="004501E6" w:rsidP="004501E6">
      <w:pPr>
        <w:rPr>
          <w:b/>
          <w:sz w:val="24"/>
          <w:szCs w:val="24"/>
          <w:lang w:val="en-US"/>
        </w:rPr>
      </w:pPr>
    </w:p>
    <w:p w:rsidR="004501E6" w:rsidRPr="00DF4718" w:rsidRDefault="004501E6" w:rsidP="004501E6">
      <w:pPr>
        <w:rPr>
          <w:i/>
          <w:sz w:val="24"/>
          <w:szCs w:val="24"/>
        </w:rPr>
      </w:pPr>
      <w:r w:rsidRPr="00DF4718">
        <w:rPr>
          <w:b/>
          <w:sz w:val="24"/>
          <w:szCs w:val="24"/>
        </w:rPr>
        <w:t xml:space="preserve">Women's and Gender History: An Introduction to Theory, Methodology and Archives (M) </w:t>
      </w:r>
      <w:r w:rsidRPr="00DF4718">
        <w:rPr>
          <w:sz w:val="24"/>
          <w:szCs w:val="24"/>
        </w:rPr>
        <w:t xml:space="preserve">− 2 CEU credits (4 ECTS). </w:t>
      </w:r>
      <w:r w:rsidRPr="00DF4718">
        <w:rPr>
          <w:b/>
          <w:i/>
          <w:sz w:val="24"/>
          <w:szCs w:val="24"/>
        </w:rPr>
        <w:t>Group A, C.</w:t>
      </w:r>
      <w:r w:rsidRPr="00DF4718">
        <w:rPr>
          <w:sz w:val="24"/>
          <w:szCs w:val="24"/>
        </w:rPr>
        <w:t xml:space="preserve"> Core course in feminist history for the 1</w:t>
      </w:r>
      <w:r w:rsidRPr="00DF4718">
        <w:rPr>
          <w:sz w:val="24"/>
          <w:szCs w:val="24"/>
          <w:vertAlign w:val="superscript"/>
        </w:rPr>
        <w:t>st</w:t>
      </w:r>
      <w:r w:rsidRPr="00DF4718">
        <w:rPr>
          <w:sz w:val="24"/>
          <w:szCs w:val="24"/>
        </w:rPr>
        <w:t xml:space="preserve"> year GEMMA students. (4 ECTS for MATILDA students) (</w:t>
      </w:r>
      <w:r w:rsidRPr="00DF4718">
        <w:rPr>
          <w:b/>
          <w:sz w:val="24"/>
          <w:szCs w:val="24"/>
        </w:rPr>
        <w:t>Francisca de Haan</w:t>
      </w:r>
      <w:r w:rsidRPr="00DF4718">
        <w:rPr>
          <w:sz w:val="24"/>
          <w:szCs w:val="24"/>
        </w:rPr>
        <w:t xml:space="preserve">) </w:t>
      </w:r>
      <w:r w:rsidRPr="00DF4718">
        <w:rPr>
          <w:i/>
          <w:sz w:val="24"/>
          <w:szCs w:val="24"/>
        </w:rPr>
        <w:t>(Cross-listed with the History Department)</w:t>
      </w:r>
    </w:p>
    <w:p w:rsidR="004501E6" w:rsidRPr="00DF4718" w:rsidRDefault="004501E6" w:rsidP="004501E6">
      <w:pPr>
        <w:jc w:val="both"/>
        <w:rPr>
          <w:b/>
          <w:sz w:val="24"/>
          <w:szCs w:val="24"/>
        </w:rPr>
      </w:pPr>
    </w:p>
    <w:p w:rsidR="004501E6" w:rsidRPr="00DF4718" w:rsidRDefault="004501E6" w:rsidP="004501E6">
      <w:pPr>
        <w:jc w:val="both"/>
        <w:rPr>
          <w:i/>
          <w:sz w:val="24"/>
          <w:szCs w:val="24"/>
          <w:u w:val="single"/>
        </w:rPr>
      </w:pPr>
      <w:r w:rsidRPr="00DF4718">
        <w:rPr>
          <w:i/>
          <w:sz w:val="24"/>
          <w:szCs w:val="24"/>
          <w:u w:val="single"/>
        </w:rPr>
        <w:t>Cross-listed courses from other departments:</w:t>
      </w:r>
    </w:p>
    <w:p w:rsidR="004501E6" w:rsidRPr="00DF4718" w:rsidRDefault="004501E6" w:rsidP="004501E6">
      <w:pPr>
        <w:jc w:val="both"/>
        <w:rPr>
          <w:i/>
          <w:sz w:val="24"/>
          <w:szCs w:val="24"/>
          <w:u w:val="single"/>
        </w:rPr>
      </w:pPr>
    </w:p>
    <w:p w:rsidR="004501E6" w:rsidRPr="00DF4718" w:rsidRDefault="004501E6" w:rsidP="004501E6">
      <w:pPr>
        <w:rPr>
          <w:b/>
          <w:sz w:val="24"/>
          <w:szCs w:val="24"/>
        </w:rPr>
      </w:pPr>
      <w:r w:rsidRPr="00DF4718">
        <w:rPr>
          <w:b/>
          <w:sz w:val="24"/>
          <w:szCs w:val="24"/>
        </w:rPr>
        <w:t>Human Rights and Biopolitics</w:t>
      </w:r>
      <w:r w:rsidRPr="00DF4718">
        <w:rPr>
          <w:b/>
          <w:bCs/>
          <w:sz w:val="24"/>
          <w:szCs w:val="24"/>
        </w:rPr>
        <w:t xml:space="preserve"> — </w:t>
      </w:r>
      <w:r w:rsidRPr="00DF4718">
        <w:rPr>
          <w:sz w:val="24"/>
          <w:szCs w:val="24"/>
        </w:rPr>
        <w:t xml:space="preserve">4 CEU credits (8 ECTS) </w:t>
      </w:r>
      <w:r w:rsidRPr="00DF4718">
        <w:rPr>
          <w:b/>
          <w:bCs/>
          <w:i/>
          <w:sz w:val="24"/>
          <w:szCs w:val="24"/>
        </w:rPr>
        <w:t>Group A, C</w:t>
      </w:r>
      <w:r w:rsidRPr="00DF4718">
        <w:rPr>
          <w:bCs/>
          <w:sz w:val="24"/>
          <w:szCs w:val="24"/>
        </w:rPr>
        <w:t xml:space="preserve"> (</w:t>
      </w:r>
      <w:r w:rsidRPr="00DF4718">
        <w:rPr>
          <w:b/>
          <w:sz w:val="24"/>
          <w:szCs w:val="24"/>
        </w:rPr>
        <w:t>Judit Sándor</w:t>
      </w:r>
      <w:r w:rsidRPr="00DF4718">
        <w:rPr>
          <w:sz w:val="24"/>
          <w:szCs w:val="24"/>
        </w:rPr>
        <w:t xml:space="preserve">) </w:t>
      </w:r>
      <w:r w:rsidRPr="00DF4718">
        <w:rPr>
          <w:i/>
          <w:sz w:val="24"/>
          <w:szCs w:val="24"/>
        </w:rPr>
        <w:t>(Cross-listed</w:t>
      </w:r>
      <w:r w:rsidRPr="00DF4718">
        <w:rPr>
          <w:b/>
          <w:sz w:val="24"/>
          <w:szCs w:val="24"/>
        </w:rPr>
        <w:t xml:space="preserve"> </w:t>
      </w:r>
      <w:r w:rsidRPr="00DF4718">
        <w:rPr>
          <w:i/>
          <w:sz w:val="24"/>
          <w:szCs w:val="24"/>
        </w:rPr>
        <w:t>with the Political Sciences Department)</w:t>
      </w:r>
    </w:p>
    <w:p w:rsidR="004501E6" w:rsidRPr="00DF4718" w:rsidRDefault="004501E6" w:rsidP="004501E6">
      <w:pPr>
        <w:rPr>
          <w:b/>
          <w:sz w:val="24"/>
          <w:szCs w:val="24"/>
        </w:rPr>
      </w:pPr>
    </w:p>
    <w:p w:rsidR="004501E6" w:rsidRPr="00DF4718" w:rsidRDefault="004501E6" w:rsidP="004501E6">
      <w:pPr>
        <w:rPr>
          <w:i/>
          <w:sz w:val="24"/>
          <w:szCs w:val="24"/>
        </w:rPr>
      </w:pPr>
      <w:r w:rsidRPr="00DF4718">
        <w:rPr>
          <w:b/>
          <w:sz w:val="24"/>
          <w:szCs w:val="24"/>
        </w:rPr>
        <w:lastRenderedPageBreak/>
        <w:t xml:space="preserve">Gender and Politics </w:t>
      </w:r>
      <w:r w:rsidRPr="00DF4718">
        <w:rPr>
          <w:b/>
          <w:sz w:val="24"/>
          <w:szCs w:val="24"/>
          <w:lang w:val="en-US"/>
        </w:rPr>
        <w:t xml:space="preserve">— </w:t>
      </w:r>
      <w:r w:rsidRPr="00DF4718">
        <w:rPr>
          <w:sz w:val="24"/>
          <w:szCs w:val="24"/>
        </w:rPr>
        <w:t>4 CEU credits (8 ECTS)</w:t>
      </w:r>
      <w:r w:rsidR="006E0F73" w:rsidRPr="00DF4718">
        <w:rPr>
          <w:sz w:val="24"/>
          <w:szCs w:val="24"/>
        </w:rPr>
        <w:t xml:space="preserve"> </w:t>
      </w:r>
      <w:r w:rsidR="006E0F73" w:rsidRPr="00DF4718">
        <w:rPr>
          <w:b/>
          <w:i/>
          <w:sz w:val="24"/>
          <w:szCs w:val="24"/>
        </w:rPr>
        <w:t>Group A</w:t>
      </w:r>
      <w:r w:rsidRPr="00DF4718">
        <w:rPr>
          <w:sz w:val="24"/>
          <w:szCs w:val="24"/>
        </w:rPr>
        <w:t xml:space="preserve"> </w:t>
      </w:r>
      <w:r w:rsidRPr="00DF4718">
        <w:rPr>
          <w:b/>
          <w:sz w:val="24"/>
          <w:szCs w:val="24"/>
        </w:rPr>
        <w:t>(Lea Sgier)</w:t>
      </w:r>
      <w:r w:rsidRPr="00DF4718">
        <w:rPr>
          <w:b/>
          <w:i/>
          <w:sz w:val="24"/>
          <w:szCs w:val="24"/>
        </w:rPr>
        <w:t xml:space="preserve"> </w:t>
      </w:r>
      <w:r w:rsidRPr="00DF4718">
        <w:rPr>
          <w:i/>
          <w:sz w:val="24"/>
          <w:szCs w:val="24"/>
        </w:rPr>
        <w:t>(Cross-listed</w:t>
      </w:r>
      <w:r w:rsidRPr="00DF4718">
        <w:rPr>
          <w:b/>
          <w:sz w:val="24"/>
          <w:szCs w:val="24"/>
        </w:rPr>
        <w:t xml:space="preserve"> </w:t>
      </w:r>
      <w:r w:rsidRPr="00DF4718">
        <w:rPr>
          <w:i/>
          <w:sz w:val="24"/>
          <w:szCs w:val="24"/>
        </w:rPr>
        <w:t>from the Political Sciences Department)</w:t>
      </w:r>
    </w:p>
    <w:p w:rsidR="004501E6" w:rsidRPr="00DF4718" w:rsidRDefault="004501E6" w:rsidP="004501E6">
      <w:pPr>
        <w:rPr>
          <w:i/>
          <w:sz w:val="24"/>
          <w:szCs w:val="24"/>
        </w:rPr>
      </w:pPr>
    </w:p>
    <w:p w:rsidR="004501E6" w:rsidRPr="00DF4718" w:rsidRDefault="004501E6" w:rsidP="004501E6">
      <w:pPr>
        <w:rPr>
          <w:i/>
          <w:sz w:val="24"/>
          <w:szCs w:val="24"/>
        </w:rPr>
      </w:pPr>
      <w:r w:rsidRPr="00DF4718">
        <w:rPr>
          <w:b/>
          <w:sz w:val="24"/>
          <w:szCs w:val="24"/>
        </w:rPr>
        <w:t xml:space="preserve">Race and Science </w:t>
      </w:r>
      <w:r w:rsidRPr="00DF4718">
        <w:rPr>
          <w:b/>
          <w:sz w:val="24"/>
          <w:szCs w:val="24"/>
          <w:lang w:val="en-US"/>
        </w:rPr>
        <w:t xml:space="preserve">— </w:t>
      </w:r>
      <w:r w:rsidRPr="00DF4718">
        <w:rPr>
          <w:sz w:val="24"/>
          <w:szCs w:val="24"/>
        </w:rPr>
        <w:t>4 CEU credits (8 ECTS)</w:t>
      </w:r>
      <w:r w:rsidR="006E0F73" w:rsidRPr="00DF4718">
        <w:rPr>
          <w:sz w:val="24"/>
          <w:szCs w:val="24"/>
        </w:rPr>
        <w:t xml:space="preserve"> </w:t>
      </w:r>
      <w:r w:rsidR="006E0F73" w:rsidRPr="00DF4718">
        <w:rPr>
          <w:b/>
          <w:i/>
          <w:sz w:val="24"/>
          <w:szCs w:val="24"/>
        </w:rPr>
        <w:t>Group A, B</w:t>
      </w:r>
      <w:r w:rsidRPr="00DF4718">
        <w:rPr>
          <w:sz w:val="24"/>
          <w:szCs w:val="24"/>
        </w:rPr>
        <w:t xml:space="preserve"> </w:t>
      </w:r>
      <w:r w:rsidRPr="00DF4718">
        <w:rPr>
          <w:b/>
          <w:sz w:val="24"/>
          <w:szCs w:val="24"/>
        </w:rPr>
        <w:t>(Emese Lafferton)</w:t>
      </w:r>
      <w:r w:rsidRPr="00DF4718">
        <w:rPr>
          <w:b/>
          <w:i/>
          <w:sz w:val="24"/>
          <w:szCs w:val="24"/>
        </w:rPr>
        <w:t xml:space="preserve"> </w:t>
      </w:r>
      <w:r w:rsidRPr="00DF4718">
        <w:rPr>
          <w:i/>
          <w:sz w:val="24"/>
          <w:szCs w:val="24"/>
        </w:rPr>
        <w:t>(Cross-listed</w:t>
      </w:r>
      <w:r w:rsidRPr="00DF4718">
        <w:rPr>
          <w:b/>
          <w:sz w:val="24"/>
          <w:szCs w:val="24"/>
        </w:rPr>
        <w:t xml:space="preserve"> </w:t>
      </w:r>
      <w:r w:rsidRPr="00DF4718">
        <w:rPr>
          <w:i/>
          <w:sz w:val="24"/>
          <w:szCs w:val="24"/>
        </w:rPr>
        <w:t>from the History Department)</w:t>
      </w:r>
    </w:p>
    <w:p w:rsidR="004A3B7A" w:rsidRPr="00DF4718" w:rsidRDefault="004A3B7A" w:rsidP="004501E6">
      <w:pPr>
        <w:rPr>
          <w:sz w:val="24"/>
          <w:szCs w:val="24"/>
        </w:rPr>
      </w:pPr>
    </w:p>
    <w:p w:rsidR="001762F8" w:rsidRPr="00DF4718" w:rsidRDefault="001762F8" w:rsidP="0061440B">
      <w:pPr>
        <w:pStyle w:val="Heading2"/>
        <w:rPr>
          <w:rFonts w:ascii="Times New Roman" w:hAnsi="Times New Roman"/>
          <w:i/>
          <w:sz w:val="32"/>
          <w:szCs w:val="32"/>
        </w:rPr>
      </w:pPr>
      <w:r w:rsidRPr="00DF4718">
        <w:rPr>
          <w:rFonts w:ascii="Times New Roman" w:hAnsi="Times New Roman"/>
          <w:i/>
          <w:sz w:val="32"/>
          <w:szCs w:val="32"/>
        </w:rPr>
        <w:t>Winter Term</w:t>
      </w:r>
    </w:p>
    <w:p w:rsidR="001762F8" w:rsidRPr="00DF4718" w:rsidRDefault="001762F8" w:rsidP="0061440B">
      <w:pPr>
        <w:rPr>
          <w:sz w:val="24"/>
          <w:szCs w:val="24"/>
          <w:u w:val="single"/>
        </w:rPr>
      </w:pPr>
    </w:p>
    <w:p w:rsidR="001762F8" w:rsidRPr="00DF4718" w:rsidRDefault="001762F8" w:rsidP="0061440B">
      <w:pPr>
        <w:rPr>
          <w:i/>
          <w:sz w:val="28"/>
          <w:szCs w:val="28"/>
          <w:u w:val="single"/>
        </w:rPr>
      </w:pPr>
      <w:r w:rsidRPr="00DF4718">
        <w:rPr>
          <w:i/>
          <w:sz w:val="28"/>
          <w:szCs w:val="28"/>
          <w:u w:val="single"/>
        </w:rPr>
        <w:t>Mandatory courses for the 1</w:t>
      </w:r>
      <w:r w:rsidRPr="00DF4718">
        <w:rPr>
          <w:i/>
          <w:sz w:val="28"/>
          <w:szCs w:val="28"/>
          <w:u w:val="single"/>
          <w:vertAlign w:val="superscript"/>
        </w:rPr>
        <w:t>st</w:t>
      </w:r>
      <w:r w:rsidR="00D71ECC" w:rsidRPr="00DF4718">
        <w:rPr>
          <w:i/>
          <w:sz w:val="28"/>
          <w:szCs w:val="28"/>
          <w:u w:val="single"/>
        </w:rPr>
        <w:t xml:space="preserve"> year students in 1 year and 2</w:t>
      </w:r>
      <w:r w:rsidRPr="00DF4718">
        <w:rPr>
          <w:i/>
          <w:sz w:val="28"/>
          <w:szCs w:val="28"/>
          <w:u w:val="single"/>
        </w:rPr>
        <w:t xml:space="preserve"> year MA Program in Critical Gender Studies:</w:t>
      </w:r>
    </w:p>
    <w:p w:rsidR="001762F8" w:rsidRPr="00DF4718" w:rsidRDefault="001762F8" w:rsidP="0061440B">
      <w:pPr>
        <w:rPr>
          <w:sz w:val="24"/>
          <w:szCs w:val="24"/>
          <w:u w:val="single"/>
        </w:rPr>
      </w:pPr>
    </w:p>
    <w:p w:rsidR="001762F8" w:rsidRPr="00DF4718" w:rsidRDefault="001762F8" w:rsidP="0061440B">
      <w:pPr>
        <w:jc w:val="both"/>
        <w:rPr>
          <w:sz w:val="24"/>
          <w:szCs w:val="24"/>
        </w:rPr>
      </w:pPr>
      <w:r w:rsidRPr="00DF4718">
        <w:rPr>
          <w:b/>
          <w:sz w:val="24"/>
          <w:szCs w:val="24"/>
        </w:rPr>
        <w:t xml:space="preserve">Methods Elective </w:t>
      </w:r>
      <w:r w:rsidRPr="00DF4718">
        <w:rPr>
          <w:sz w:val="24"/>
          <w:szCs w:val="24"/>
        </w:rPr>
        <w:t xml:space="preserve">– 2 credits to be fulfilled in </w:t>
      </w:r>
      <w:r w:rsidRPr="00DF4718">
        <w:rPr>
          <w:b/>
          <w:sz w:val="24"/>
          <w:szCs w:val="24"/>
        </w:rPr>
        <w:t>either</w:t>
      </w:r>
      <w:r w:rsidRPr="00DF4718">
        <w:rPr>
          <w:sz w:val="24"/>
          <w:szCs w:val="24"/>
        </w:rPr>
        <w:t xml:space="preserve"> the fall or winter term. </w:t>
      </w:r>
    </w:p>
    <w:p w:rsidR="00A049E8" w:rsidRPr="00DF4718" w:rsidRDefault="00A049E8" w:rsidP="0061440B">
      <w:pPr>
        <w:jc w:val="both"/>
        <w:rPr>
          <w:sz w:val="24"/>
          <w:szCs w:val="24"/>
        </w:rPr>
      </w:pPr>
    </w:p>
    <w:p w:rsidR="001762F8" w:rsidRPr="00DF4718" w:rsidRDefault="001762F8" w:rsidP="0061440B">
      <w:pPr>
        <w:tabs>
          <w:tab w:val="left" w:pos="6120"/>
        </w:tabs>
        <w:rPr>
          <w:sz w:val="24"/>
          <w:szCs w:val="24"/>
        </w:rPr>
      </w:pPr>
      <w:r w:rsidRPr="00DF4718">
        <w:rPr>
          <w:b/>
          <w:sz w:val="24"/>
          <w:szCs w:val="24"/>
        </w:rPr>
        <w:t>Foundations of Gender Studies II</w:t>
      </w:r>
      <w:r w:rsidR="00D71ECC" w:rsidRPr="00DF4718">
        <w:rPr>
          <w:sz w:val="24"/>
          <w:szCs w:val="24"/>
        </w:rPr>
        <w:t>-</w:t>
      </w:r>
      <w:r w:rsidRPr="00DF4718">
        <w:rPr>
          <w:sz w:val="24"/>
          <w:szCs w:val="24"/>
        </w:rPr>
        <w:t xml:space="preserve"> 2 CEU credits (4 ECTS). </w:t>
      </w:r>
      <w:r w:rsidRPr="00DF4718">
        <w:rPr>
          <w:b/>
          <w:i/>
          <w:sz w:val="24"/>
          <w:szCs w:val="24"/>
        </w:rPr>
        <w:t>Group C</w:t>
      </w:r>
      <w:r w:rsidRPr="00DF4718">
        <w:rPr>
          <w:sz w:val="24"/>
          <w:szCs w:val="24"/>
        </w:rPr>
        <w:t xml:space="preserve"> Core course in feminist theory for the first year GEMMA students. </w:t>
      </w:r>
      <w:r w:rsidRPr="00DF4718">
        <w:rPr>
          <w:b/>
          <w:sz w:val="24"/>
          <w:szCs w:val="24"/>
        </w:rPr>
        <w:t>(</w:t>
      </w:r>
      <w:r w:rsidR="00E47943" w:rsidRPr="00DF4718">
        <w:rPr>
          <w:b/>
          <w:sz w:val="24"/>
          <w:szCs w:val="24"/>
        </w:rPr>
        <w:t>Julia Holzl</w:t>
      </w:r>
      <w:r w:rsidRPr="00DF4718">
        <w:rPr>
          <w:b/>
          <w:sz w:val="24"/>
          <w:szCs w:val="24"/>
        </w:rPr>
        <w:t>)</w:t>
      </w:r>
      <w:r w:rsidRPr="00DF4718">
        <w:rPr>
          <w:sz w:val="24"/>
          <w:szCs w:val="24"/>
        </w:rPr>
        <w:t xml:space="preserve"> (students register with one of the two groups)</w:t>
      </w:r>
    </w:p>
    <w:p w:rsidR="001762F8" w:rsidRPr="00DF4718" w:rsidRDefault="001762F8" w:rsidP="0061440B">
      <w:pPr>
        <w:rPr>
          <w:b/>
          <w:sz w:val="24"/>
          <w:szCs w:val="24"/>
        </w:rPr>
      </w:pPr>
    </w:p>
    <w:p w:rsidR="001762F8" w:rsidRPr="00DF4718" w:rsidRDefault="001762F8" w:rsidP="0061440B">
      <w:pPr>
        <w:tabs>
          <w:tab w:val="left" w:pos="6120"/>
        </w:tabs>
        <w:rPr>
          <w:sz w:val="24"/>
          <w:szCs w:val="24"/>
        </w:rPr>
      </w:pPr>
      <w:r w:rsidRPr="00DF4718">
        <w:rPr>
          <w:b/>
          <w:sz w:val="24"/>
          <w:szCs w:val="24"/>
        </w:rPr>
        <w:t>Foundations of Gender Studies II</w:t>
      </w:r>
      <w:r w:rsidRPr="00DF4718">
        <w:rPr>
          <w:sz w:val="24"/>
          <w:szCs w:val="24"/>
        </w:rPr>
        <w:t xml:space="preserve"> - 2 CEU credits (4 ECTS). </w:t>
      </w:r>
    </w:p>
    <w:p w:rsidR="001762F8" w:rsidRPr="00DF4718" w:rsidRDefault="001762F8" w:rsidP="0061440B">
      <w:pPr>
        <w:tabs>
          <w:tab w:val="left" w:pos="6120"/>
        </w:tabs>
        <w:rPr>
          <w:sz w:val="24"/>
          <w:szCs w:val="24"/>
        </w:rPr>
      </w:pPr>
      <w:r w:rsidRPr="00DF4718">
        <w:rPr>
          <w:b/>
          <w:i/>
          <w:sz w:val="24"/>
          <w:szCs w:val="24"/>
        </w:rPr>
        <w:t>Group C</w:t>
      </w:r>
      <w:r w:rsidRPr="00DF4718">
        <w:rPr>
          <w:sz w:val="24"/>
          <w:szCs w:val="24"/>
        </w:rPr>
        <w:t>. Core course in feminist theory for the 1</w:t>
      </w:r>
      <w:r w:rsidRPr="00DF4718">
        <w:rPr>
          <w:sz w:val="24"/>
          <w:szCs w:val="24"/>
          <w:vertAlign w:val="superscript"/>
        </w:rPr>
        <w:t>st</w:t>
      </w:r>
      <w:r w:rsidRPr="00DF4718">
        <w:rPr>
          <w:sz w:val="24"/>
          <w:szCs w:val="24"/>
        </w:rPr>
        <w:t xml:space="preserve"> year GEMMA students (</w:t>
      </w:r>
      <w:r w:rsidR="00D71ECC" w:rsidRPr="00DF4718">
        <w:rPr>
          <w:b/>
          <w:sz w:val="24"/>
          <w:szCs w:val="24"/>
        </w:rPr>
        <w:t>Vera Eliasova</w:t>
      </w:r>
      <w:r w:rsidRPr="00DF4718">
        <w:rPr>
          <w:sz w:val="24"/>
          <w:szCs w:val="24"/>
        </w:rPr>
        <w:t>) (students register with one of the two groups)</w:t>
      </w:r>
    </w:p>
    <w:p w:rsidR="001762F8" w:rsidRPr="00DF4718" w:rsidRDefault="001762F8" w:rsidP="0061440B">
      <w:pPr>
        <w:tabs>
          <w:tab w:val="left" w:pos="6120"/>
        </w:tabs>
        <w:rPr>
          <w:sz w:val="24"/>
          <w:szCs w:val="24"/>
        </w:rPr>
      </w:pPr>
    </w:p>
    <w:p w:rsidR="001762F8" w:rsidRPr="00DF4718" w:rsidRDefault="001762F8" w:rsidP="0061440B">
      <w:pPr>
        <w:rPr>
          <w:sz w:val="24"/>
          <w:szCs w:val="24"/>
        </w:rPr>
      </w:pPr>
      <w:r w:rsidRPr="00DF4718">
        <w:rPr>
          <w:b/>
          <w:sz w:val="24"/>
          <w:szCs w:val="24"/>
        </w:rPr>
        <w:t xml:space="preserve">Academic Writing </w:t>
      </w:r>
      <w:r w:rsidR="00EF30E4" w:rsidRPr="00DF4718">
        <w:rPr>
          <w:b/>
          <w:sz w:val="24"/>
          <w:szCs w:val="24"/>
        </w:rPr>
        <w:t>Part II – Thesis Developments</w:t>
      </w:r>
      <w:r w:rsidR="008823C3" w:rsidRPr="00DF4718">
        <w:rPr>
          <w:b/>
          <w:sz w:val="24"/>
          <w:szCs w:val="24"/>
        </w:rPr>
        <w:t xml:space="preserve"> - </w:t>
      </w:r>
      <w:r w:rsidR="008823C3" w:rsidRPr="00DF4718">
        <w:rPr>
          <w:sz w:val="24"/>
          <w:szCs w:val="24"/>
        </w:rPr>
        <w:t xml:space="preserve">2 credits for Part I and Part II in the winter term </w:t>
      </w:r>
      <w:r w:rsidR="008823C3" w:rsidRPr="00DF4718">
        <w:rPr>
          <w:b/>
          <w:sz w:val="24"/>
          <w:szCs w:val="24"/>
        </w:rPr>
        <w:t>(Andrea Kirchknopf)</w:t>
      </w:r>
    </w:p>
    <w:p w:rsidR="001762F8" w:rsidRPr="00DF4718" w:rsidRDefault="00842692" w:rsidP="0061440B">
      <w:pPr>
        <w:rPr>
          <w:b/>
          <w:sz w:val="24"/>
          <w:szCs w:val="24"/>
        </w:rPr>
      </w:pPr>
      <w:r w:rsidRPr="00DF4718">
        <w:rPr>
          <w:b/>
          <w:sz w:val="24"/>
          <w:szCs w:val="24"/>
        </w:rPr>
        <w:t xml:space="preserve"> </w:t>
      </w:r>
    </w:p>
    <w:p w:rsidR="001762F8" w:rsidRPr="00DF4718" w:rsidRDefault="001762F8" w:rsidP="00BD06F0">
      <w:pPr>
        <w:rPr>
          <w:b/>
          <w:sz w:val="24"/>
          <w:szCs w:val="24"/>
        </w:rPr>
      </w:pPr>
      <w:r w:rsidRPr="00DF4718">
        <w:rPr>
          <w:b/>
          <w:sz w:val="24"/>
          <w:szCs w:val="24"/>
        </w:rPr>
        <w:t xml:space="preserve">Master Class </w:t>
      </w:r>
      <w:r w:rsidRPr="00DF4718">
        <w:rPr>
          <w:sz w:val="24"/>
          <w:szCs w:val="24"/>
        </w:rPr>
        <w:t>– 1 CEU credit (2 ECTS). Manda</w:t>
      </w:r>
      <w:r w:rsidR="00E00BAF" w:rsidRPr="00DF4718">
        <w:rPr>
          <w:sz w:val="24"/>
          <w:szCs w:val="24"/>
        </w:rPr>
        <w:t>tory for 1 year MA students and</w:t>
      </w:r>
      <w:r w:rsidRPr="00DF4718">
        <w:rPr>
          <w:sz w:val="24"/>
          <w:szCs w:val="24"/>
        </w:rPr>
        <w:t xml:space="preserve"> 2 year MA students in their 1</w:t>
      </w:r>
      <w:r w:rsidRPr="00DF4718">
        <w:rPr>
          <w:sz w:val="24"/>
          <w:szCs w:val="24"/>
          <w:vertAlign w:val="superscript"/>
        </w:rPr>
        <w:t>st</w:t>
      </w:r>
      <w:r w:rsidRPr="00DF4718">
        <w:rPr>
          <w:sz w:val="24"/>
          <w:szCs w:val="24"/>
        </w:rPr>
        <w:t xml:space="preserve"> year, </w:t>
      </w:r>
      <w:r w:rsidR="00661CBA" w:rsidRPr="00DF4718">
        <w:rPr>
          <w:sz w:val="24"/>
          <w:szCs w:val="24"/>
        </w:rPr>
        <w:t xml:space="preserve">Matilda students. </w:t>
      </w:r>
      <w:r w:rsidR="003335D7" w:rsidRPr="00DF4718">
        <w:rPr>
          <w:sz w:val="24"/>
          <w:szCs w:val="24"/>
        </w:rPr>
        <w:t>Core course in feminist theory for</w:t>
      </w:r>
      <w:r w:rsidRPr="00DF4718">
        <w:rPr>
          <w:sz w:val="24"/>
          <w:szCs w:val="24"/>
        </w:rPr>
        <w:t xml:space="preserve"> </w:t>
      </w:r>
      <w:r w:rsidR="005E0462" w:rsidRPr="00DF4718">
        <w:rPr>
          <w:sz w:val="24"/>
          <w:szCs w:val="24"/>
        </w:rPr>
        <w:t xml:space="preserve">the first year </w:t>
      </w:r>
      <w:r w:rsidRPr="00DF4718">
        <w:rPr>
          <w:sz w:val="24"/>
          <w:szCs w:val="24"/>
        </w:rPr>
        <w:t xml:space="preserve">GEMMA students and MATILDA students. </w:t>
      </w:r>
      <w:r w:rsidRPr="00DF4718">
        <w:rPr>
          <w:b/>
          <w:sz w:val="24"/>
          <w:szCs w:val="24"/>
        </w:rPr>
        <w:t>(</w:t>
      </w:r>
      <w:r w:rsidR="00A049E8" w:rsidRPr="00DF4718">
        <w:rPr>
          <w:b/>
          <w:sz w:val="24"/>
          <w:szCs w:val="24"/>
        </w:rPr>
        <w:t>Susan Friedman</w:t>
      </w:r>
      <w:r w:rsidRPr="00DF4718">
        <w:rPr>
          <w:b/>
          <w:sz w:val="24"/>
          <w:szCs w:val="24"/>
        </w:rPr>
        <w:t>)</w:t>
      </w:r>
    </w:p>
    <w:p w:rsidR="001762F8" w:rsidRPr="00DF4718" w:rsidRDefault="001762F8" w:rsidP="0061440B">
      <w:pPr>
        <w:rPr>
          <w:i/>
          <w:sz w:val="24"/>
          <w:szCs w:val="24"/>
          <w:u w:val="single"/>
        </w:rPr>
      </w:pPr>
    </w:p>
    <w:p w:rsidR="001762F8" w:rsidRPr="00DF4718" w:rsidRDefault="001762F8" w:rsidP="0061440B">
      <w:pPr>
        <w:rPr>
          <w:i/>
          <w:sz w:val="24"/>
          <w:szCs w:val="24"/>
          <w:u w:val="single"/>
        </w:rPr>
      </w:pPr>
      <w:r w:rsidRPr="00DF4718">
        <w:rPr>
          <w:i/>
          <w:sz w:val="24"/>
          <w:szCs w:val="24"/>
          <w:u w:val="single"/>
        </w:rPr>
        <w:t>Elective courses:</w:t>
      </w:r>
    </w:p>
    <w:p w:rsidR="001762F8" w:rsidRPr="00DF4718" w:rsidRDefault="001762F8" w:rsidP="001E028F">
      <w:pPr>
        <w:rPr>
          <w:sz w:val="24"/>
          <w:szCs w:val="24"/>
        </w:rPr>
      </w:pPr>
    </w:p>
    <w:p w:rsidR="00B93E74" w:rsidRPr="00DF4718" w:rsidRDefault="00B93E74" w:rsidP="00B93E74">
      <w:pPr>
        <w:rPr>
          <w:sz w:val="24"/>
          <w:szCs w:val="24"/>
        </w:rPr>
      </w:pPr>
      <w:r w:rsidRPr="00DF4718">
        <w:rPr>
          <w:b/>
          <w:sz w:val="24"/>
          <w:szCs w:val="24"/>
          <w:lang w:val="en-US"/>
        </w:rPr>
        <w:t>Feminist Research of Popular Culture and the Media</w:t>
      </w:r>
      <w:r w:rsidRPr="00DF4718">
        <w:rPr>
          <w:sz w:val="24"/>
          <w:szCs w:val="24"/>
        </w:rPr>
        <w:t>− 4 CEU credits (8 ECTS).</w:t>
      </w:r>
      <w:r w:rsidRPr="00DF4718">
        <w:rPr>
          <w:b/>
          <w:i/>
          <w:sz w:val="24"/>
          <w:szCs w:val="24"/>
        </w:rPr>
        <w:t>Group B</w:t>
      </w:r>
      <w:r w:rsidRPr="00DF4718">
        <w:rPr>
          <w:sz w:val="24"/>
          <w:szCs w:val="24"/>
        </w:rPr>
        <w:t>. (</w:t>
      </w:r>
      <w:r w:rsidRPr="00DF4718">
        <w:rPr>
          <w:b/>
          <w:sz w:val="24"/>
          <w:szCs w:val="24"/>
        </w:rPr>
        <w:t>Erzsébet Barát</w:t>
      </w:r>
      <w:r w:rsidRPr="00DF4718">
        <w:rPr>
          <w:sz w:val="24"/>
          <w:szCs w:val="24"/>
        </w:rPr>
        <w:t>)</w:t>
      </w:r>
    </w:p>
    <w:p w:rsidR="00B93E74" w:rsidRPr="00DF4718" w:rsidRDefault="00B93E74" w:rsidP="001E028F">
      <w:pPr>
        <w:rPr>
          <w:sz w:val="24"/>
          <w:szCs w:val="24"/>
        </w:rPr>
      </w:pPr>
    </w:p>
    <w:p w:rsidR="008D7E39" w:rsidRPr="00DF4718" w:rsidRDefault="008D7E39" w:rsidP="008D7E39">
      <w:pPr>
        <w:rPr>
          <w:i/>
          <w:sz w:val="24"/>
          <w:szCs w:val="24"/>
        </w:rPr>
      </w:pPr>
      <w:r w:rsidRPr="00DF4718">
        <w:rPr>
          <w:b/>
          <w:sz w:val="24"/>
          <w:szCs w:val="24"/>
          <w:lang w:val="en-US"/>
        </w:rPr>
        <w:t xml:space="preserve">Communism and Gender: Historical and Global Perspectives </w:t>
      </w:r>
      <w:r w:rsidRPr="00DF4718">
        <w:rPr>
          <w:sz w:val="24"/>
          <w:szCs w:val="24"/>
        </w:rPr>
        <w:t xml:space="preserve">– 4 CEU credits (8 ECTS). </w:t>
      </w:r>
      <w:r w:rsidRPr="00DF4718">
        <w:rPr>
          <w:b/>
          <w:i/>
          <w:sz w:val="24"/>
          <w:szCs w:val="24"/>
        </w:rPr>
        <w:t>Group</w:t>
      </w:r>
      <w:r w:rsidR="00842692" w:rsidRPr="00DF4718">
        <w:rPr>
          <w:b/>
          <w:i/>
          <w:sz w:val="24"/>
          <w:szCs w:val="24"/>
        </w:rPr>
        <w:t xml:space="preserve"> </w:t>
      </w:r>
      <w:r w:rsidRPr="00DF4718">
        <w:rPr>
          <w:b/>
          <w:i/>
          <w:sz w:val="24"/>
          <w:szCs w:val="24"/>
        </w:rPr>
        <w:t>A</w:t>
      </w:r>
      <w:r w:rsidR="003335D7" w:rsidRPr="00DF4718">
        <w:rPr>
          <w:b/>
          <w:i/>
          <w:sz w:val="24"/>
          <w:szCs w:val="24"/>
        </w:rPr>
        <w:t xml:space="preserve"> </w:t>
      </w:r>
      <w:r w:rsidRPr="00DF4718">
        <w:rPr>
          <w:b/>
          <w:sz w:val="24"/>
          <w:szCs w:val="24"/>
        </w:rPr>
        <w:t xml:space="preserve">(Francisca de Haan) </w:t>
      </w:r>
      <w:r w:rsidRPr="00DF4718">
        <w:rPr>
          <w:i/>
          <w:sz w:val="24"/>
          <w:szCs w:val="24"/>
        </w:rPr>
        <w:t>(Cross-listed to the History Department)</w:t>
      </w:r>
    </w:p>
    <w:p w:rsidR="008D7E39" w:rsidRPr="00DF4718" w:rsidRDefault="008D7E39" w:rsidP="008D7E39">
      <w:pPr>
        <w:rPr>
          <w:b/>
          <w:sz w:val="24"/>
          <w:szCs w:val="24"/>
        </w:rPr>
      </w:pPr>
    </w:p>
    <w:p w:rsidR="00E00BAF" w:rsidRPr="00DF4718" w:rsidRDefault="008D7E39" w:rsidP="00111CAB">
      <w:pPr>
        <w:rPr>
          <w:b/>
          <w:sz w:val="24"/>
          <w:szCs w:val="24"/>
        </w:rPr>
      </w:pPr>
      <w:r w:rsidRPr="00DF4718">
        <w:rPr>
          <w:b/>
          <w:sz w:val="24"/>
          <w:szCs w:val="24"/>
          <w:lang w:val="en-US"/>
        </w:rPr>
        <w:t>Forms of Female Mobility in Literature</w:t>
      </w:r>
      <w:r w:rsidRPr="00DF4718">
        <w:rPr>
          <w:b/>
          <w:sz w:val="24"/>
          <w:szCs w:val="24"/>
        </w:rPr>
        <w:t xml:space="preserve">– </w:t>
      </w:r>
      <w:r w:rsidR="002A02D3" w:rsidRPr="00DF4718">
        <w:rPr>
          <w:sz w:val="24"/>
          <w:szCs w:val="24"/>
        </w:rPr>
        <w:t>4</w:t>
      </w:r>
      <w:r w:rsidRPr="00DF4718">
        <w:rPr>
          <w:sz w:val="24"/>
          <w:szCs w:val="24"/>
        </w:rPr>
        <w:t xml:space="preserve"> CEU</w:t>
      </w:r>
      <w:r w:rsidR="00842692" w:rsidRPr="00DF4718">
        <w:rPr>
          <w:sz w:val="24"/>
          <w:szCs w:val="24"/>
        </w:rPr>
        <w:t xml:space="preserve"> </w:t>
      </w:r>
      <w:r w:rsidRPr="00DF4718">
        <w:rPr>
          <w:sz w:val="24"/>
          <w:szCs w:val="24"/>
        </w:rPr>
        <w:t>credits (</w:t>
      </w:r>
      <w:r w:rsidR="002A02D3" w:rsidRPr="00DF4718">
        <w:rPr>
          <w:sz w:val="24"/>
          <w:szCs w:val="24"/>
        </w:rPr>
        <w:t>8</w:t>
      </w:r>
      <w:r w:rsidRPr="00DF4718">
        <w:rPr>
          <w:sz w:val="24"/>
          <w:szCs w:val="24"/>
        </w:rPr>
        <w:t xml:space="preserve"> ECTS). </w:t>
      </w:r>
      <w:r w:rsidRPr="00DF4718">
        <w:rPr>
          <w:b/>
          <w:i/>
          <w:sz w:val="24"/>
          <w:szCs w:val="24"/>
        </w:rPr>
        <w:t xml:space="preserve">Group B, C </w:t>
      </w:r>
      <w:r w:rsidRPr="00DF4718">
        <w:rPr>
          <w:b/>
          <w:sz w:val="24"/>
          <w:szCs w:val="24"/>
        </w:rPr>
        <w:t>(Vera Eliasova)</w:t>
      </w:r>
    </w:p>
    <w:p w:rsidR="001762F8" w:rsidRPr="00DF4718" w:rsidRDefault="001762F8" w:rsidP="0061440B">
      <w:pPr>
        <w:jc w:val="both"/>
        <w:rPr>
          <w:b/>
          <w:sz w:val="24"/>
          <w:szCs w:val="24"/>
        </w:rPr>
      </w:pPr>
    </w:p>
    <w:p w:rsidR="00BF1FBB" w:rsidRPr="00DF4718" w:rsidRDefault="00BF1FBB" w:rsidP="00BF1FBB">
      <w:pPr>
        <w:jc w:val="both"/>
        <w:rPr>
          <w:sz w:val="24"/>
          <w:szCs w:val="24"/>
        </w:rPr>
      </w:pPr>
      <w:r w:rsidRPr="00DF4718">
        <w:rPr>
          <w:b/>
          <w:sz w:val="24"/>
          <w:szCs w:val="24"/>
        </w:rPr>
        <w:t>Qualitative Methods in Social Science Research: Oral History (“M”)</w:t>
      </w:r>
      <w:r w:rsidR="00A6380C" w:rsidRPr="00DF4718">
        <w:rPr>
          <w:b/>
          <w:i/>
          <w:sz w:val="24"/>
          <w:szCs w:val="24"/>
        </w:rPr>
        <w:t xml:space="preserve"> </w:t>
      </w:r>
      <w:r w:rsidRPr="00DF4718">
        <w:rPr>
          <w:sz w:val="24"/>
          <w:szCs w:val="24"/>
        </w:rPr>
        <w:t>− 2 CEU credits (4 ECTS). (4 ECTS for GEMMA students) Core Course in feminist methodology for the 1</w:t>
      </w:r>
      <w:r w:rsidRPr="00DF4718">
        <w:rPr>
          <w:sz w:val="24"/>
          <w:szCs w:val="24"/>
          <w:vertAlign w:val="superscript"/>
        </w:rPr>
        <w:t>st</w:t>
      </w:r>
      <w:r w:rsidRPr="00DF4718">
        <w:rPr>
          <w:sz w:val="24"/>
          <w:szCs w:val="24"/>
        </w:rPr>
        <w:t xml:space="preserve"> year GEMMA students (</w:t>
      </w:r>
      <w:r w:rsidRPr="00DF4718">
        <w:rPr>
          <w:b/>
          <w:sz w:val="24"/>
          <w:szCs w:val="24"/>
        </w:rPr>
        <w:t>Andrea Pető</w:t>
      </w:r>
      <w:r w:rsidRPr="00DF4718">
        <w:rPr>
          <w:sz w:val="24"/>
          <w:szCs w:val="24"/>
        </w:rPr>
        <w:t>)</w:t>
      </w:r>
    </w:p>
    <w:p w:rsidR="003169CA" w:rsidRPr="00DF4718" w:rsidRDefault="003169CA" w:rsidP="00642401">
      <w:pPr>
        <w:rPr>
          <w:b/>
          <w:sz w:val="24"/>
          <w:szCs w:val="24"/>
        </w:rPr>
      </w:pPr>
    </w:p>
    <w:p w:rsidR="0081604C" w:rsidRPr="00CB4968" w:rsidRDefault="002B60CB" w:rsidP="0081604C">
      <w:pPr>
        <w:rPr>
          <w:b/>
          <w:i/>
          <w:sz w:val="24"/>
          <w:szCs w:val="24"/>
        </w:rPr>
      </w:pPr>
      <w:r w:rsidRPr="00DF4718">
        <w:rPr>
          <w:b/>
          <w:sz w:val="24"/>
          <w:szCs w:val="24"/>
        </w:rPr>
        <w:t>Memory Bandits</w:t>
      </w:r>
      <w:r w:rsidR="006E0F73" w:rsidRPr="00DF4718">
        <w:rPr>
          <w:b/>
          <w:sz w:val="24"/>
          <w:szCs w:val="24"/>
        </w:rPr>
        <w:t xml:space="preserve"> </w:t>
      </w:r>
      <w:r w:rsidRPr="00DF4718">
        <w:rPr>
          <w:sz w:val="24"/>
          <w:szCs w:val="24"/>
        </w:rPr>
        <w:t>− 2 CEU credits (4 ECTS).</w:t>
      </w:r>
      <w:r w:rsidR="006E0F73" w:rsidRPr="00DF4718">
        <w:rPr>
          <w:sz w:val="24"/>
          <w:szCs w:val="24"/>
        </w:rPr>
        <w:t xml:space="preserve"> </w:t>
      </w:r>
      <w:r w:rsidR="006E0F73" w:rsidRPr="00DF4718">
        <w:rPr>
          <w:b/>
          <w:i/>
          <w:sz w:val="24"/>
          <w:szCs w:val="24"/>
        </w:rPr>
        <w:t>Group A</w:t>
      </w:r>
      <w:r w:rsidRPr="00DF4718">
        <w:rPr>
          <w:sz w:val="24"/>
          <w:szCs w:val="24"/>
        </w:rPr>
        <w:t xml:space="preserve"> (</w:t>
      </w:r>
      <w:r w:rsidRPr="00DF4718">
        <w:rPr>
          <w:b/>
          <w:sz w:val="24"/>
          <w:szCs w:val="24"/>
        </w:rPr>
        <w:t>Andrea Pető</w:t>
      </w:r>
      <w:r w:rsidRPr="00DF4718">
        <w:rPr>
          <w:sz w:val="24"/>
          <w:szCs w:val="24"/>
        </w:rPr>
        <w:t>)</w:t>
      </w:r>
      <w:r w:rsidR="0081604C">
        <w:rPr>
          <w:sz w:val="24"/>
          <w:szCs w:val="24"/>
        </w:rPr>
        <w:t xml:space="preserve"> (</w:t>
      </w:r>
      <w:r w:rsidR="0081604C" w:rsidRPr="00CB4968">
        <w:rPr>
          <w:i/>
          <w:sz w:val="24"/>
          <w:szCs w:val="24"/>
        </w:rPr>
        <w:t xml:space="preserve">cross listed to </w:t>
      </w:r>
      <w:r w:rsidR="00BD5863" w:rsidRPr="00BD5863">
        <w:rPr>
          <w:sz w:val="24"/>
          <w:szCs w:val="24"/>
        </w:rPr>
        <w:t>Cultural Heritage</w:t>
      </w:r>
      <w:r w:rsidR="00BD5863">
        <w:rPr>
          <w:sz w:val="24"/>
          <w:szCs w:val="24"/>
        </w:rPr>
        <w:t xml:space="preserve"> Studies</w:t>
      </w:r>
      <w:r w:rsidR="0081604C">
        <w:rPr>
          <w:i/>
          <w:sz w:val="24"/>
          <w:szCs w:val="24"/>
        </w:rPr>
        <w:t>)</w:t>
      </w:r>
    </w:p>
    <w:p w:rsidR="007F15FC" w:rsidRPr="00DF4718" w:rsidRDefault="007F15FC" w:rsidP="002B60CB">
      <w:pPr>
        <w:jc w:val="both"/>
        <w:rPr>
          <w:sz w:val="24"/>
          <w:szCs w:val="24"/>
        </w:rPr>
      </w:pPr>
    </w:p>
    <w:p w:rsidR="007F15FC" w:rsidRPr="00CB4968" w:rsidRDefault="0065413F" w:rsidP="007F15FC">
      <w:pPr>
        <w:rPr>
          <w:b/>
          <w:i/>
          <w:sz w:val="24"/>
          <w:szCs w:val="24"/>
        </w:rPr>
      </w:pPr>
      <w:r>
        <w:rPr>
          <w:b/>
          <w:sz w:val="24"/>
          <w:szCs w:val="24"/>
        </w:rPr>
        <w:t xml:space="preserve">Gender and the </w:t>
      </w:r>
      <w:r w:rsidR="007F15FC" w:rsidRPr="00DF4718">
        <w:rPr>
          <w:b/>
          <w:sz w:val="24"/>
          <w:szCs w:val="24"/>
        </w:rPr>
        <w:t>Human Body</w:t>
      </w:r>
      <w:r>
        <w:rPr>
          <w:b/>
          <w:sz w:val="24"/>
          <w:szCs w:val="24"/>
        </w:rPr>
        <w:t xml:space="preserve"> </w:t>
      </w:r>
      <w:r w:rsidR="007F15FC" w:rsidRPr="00DF4718">
        <w:rPr>
          <w:b/>
          <w:bCs/>
          <w:sz w:val="24"/>
          <w:szCs w:val="24"/>
        </w:rPr>
        <w:t xml:space="preserve">— </w:t>
      </w:r>
      <w:r w:rsidR="007F15FC" w:rsidRPr="00DF4718">
        <w:rPr>
          <w:sz w:val="24"/>
          <w:szCs w:val="24"/>
        </w:rPr>
        <w:t xml:space="preserve">4 CEU credits (8 ECTS) </w:t>
      </w:r>
      <w:r w:rsidR="007F15FC" w:rsidRPr="00DF4718">
        <w:rPr>
          <w:b/>
          <w:bCs/>
          <w:i/>
          <w:sz w:val="24"/>
          <w:szCs w:val="24"/>
        </w:rPr>
        <w:t>Group A, C</w:t>
      </w:r>
      <w:r w:rsidR="007F15FC" w:rsidRPr="00DF4718">
        <w:rPr>
          <w:bCs/>
          <w:sz w:val="24"/>
          <w:szCs w:val="24"/>
        </w:rPr>
        <w:t xml:space="preserve"> (</w:t>
      </w:r>
      <w:r w:rsidR="007F15FC" w:rsidRPr="00DF4718">
        <w:rPr>
          <w:b/>
          <w:sz w:val="24"/>
          <w:szCs w:val="24"/>
        </w:rPr>
        <w:t>Judit Sándor</w:t>
      </w:r>
      <w:r w:rsidR="007F15FC" w:rsidRPr="00DF4718">
        <w:rPr>
          <w:sz w:val="24"/>
          <w:szCs w:val="24"/>
        </w:rPr>
        <w:t>)</w:t>
      </w:r>
      <w:r w:rsidR="00CB4968">
        <w:rPr>
          <w:sz w:val="24"/>
          <w:szCs w:val="24"/>
        </w:rPr>
        <w:t xml:space="preserve"> </w:t>
      </w:r>
      <w:bookmarkStart w:id="0" w:name="_GoBack"/>
      <w:r w:rsidR="00CB4968">
        <w:rPr>
          <w:sz w:val="24"/>
          <w:szCs w:val="24"/>
        </w:rPr>
        <w:t>(</w:t>
      </w:r>
      <w:r w:rsidR="00CB4968" w:rsidRPr="00CB4968">
        <w:rPr>
          <w:i/>
          <w:sz w:val="24"/>
          <w:szCs w:val="24"/>
        </w:rPr>
        <w:t>cross listed to Political Science Department</w:t>
      </w:r>
      <w:r w:rsidR="00CB4968">
        <w:rPr>
          <w:i/>
          <w:sz w:val="24"/>
          <w:szCs w:val="24"/>
        </w:rPr>
        <w:t>)</w:t>
      </w:r>
      <w:bookmarkEnd w:id="0"/>
    </w:p>
    <w:p w:rsidR="001762F8" w:rsidRPr="00DF4718" w:rsidRDefault="001762F8" w:rsidP="0061440B">
      <w:pPr>
        <w:rPr>
          <w:b/>
          <w:sz w:val="24"/>
          <w:szCs w:val="24"/>
        </w:rPr>
      </w:pPr>
    </w:p>
    <w:p w:rsidR="00A049E8" w:rsidRPr="00DF4718" w:rsidRDefault="00A049E8" w:rsidP="00A049E8">
      <w:pPr>
        <w:jc w:val="both"/>
        <w:rPr>
          <w:b/>
          <w:sz w:val="24"/>
          <w:szCs w:val="24"/>
        </w:rPr>
      </w:pPr>
      <w:r w:rsidRPr="00DF4718">
        <w:rPr>
          <w:b/>
          <w:sz w:val="24"/>
          <w:szCs w:val="24"/>
        </w:rPr>
        <w:lastRenderedPageBreak/>
        <w:t xml:space="preserve">Qualitative Research Methods (M) </w:t>
      </w:r>
      <w:r w:rsidRPr="00DF4718">
        <w:rPr>
          <w:sz w:val="24"/>
          <w:szCs w:val="24"/>
        </w:rPr>
        <w:t xml:space="preserve">– 2 CEU credits (4 ETCS). </w:t>
      </w:r>
      <w:r w:rsidR="007A6A33" w:rsidRPr="00DF4718">
        <w:rPr>
          <w:sz w:val="24"/>
          <w:szCs w:val="24"/>
        </w:rPr>
        <w:t>(</w:t>
      </w:r>
      <w:r w:rsidR="007A6A33" w:rsidRPr="00DF4718">
        <w:rPr>
          <w:b/>
          <w:i/>
          <w:sz w:val="24"/>
          <w:szCs w:val="24"/>
        </w:rPr>
        <w:t>M)</w:t>
      </w:r>
      <w:r w:rsidR="00D96023" w:rsidRPr="00DF4718">
        <w:rPr>
          <w:b/>
          <w:i/>
          <w:sz w:val="24"/>
          <w:szCs w:val="24"/>
        </w:rPr>
        <w:t xml:space="preserve"> </w:t>
      </w:r>
      <w:r w:rsidR="005E0462" w:rsidRPr="00DF4718">
        <w:rPr>
          <w:sz w:val="24"/>
          <w:szCs w:val="24"/>
        </w:rPr>
        <w:t>Core course in feminist methodology for the 1</w:t>
      </w:r>
      <w:r w:rsidR="005E0462" w:rsidRPr="00DF4718">
        <w:rPr>
          <w:sz w:val="24"/>
          <w:szCs w:val="24"/>
          <w:vertAlign w:val="superscript"/>
        </w:rPr>
        <w:t>st</w:t>
      </w:r>
      <w:r w:rsidR="005E0462" w:rsidRPr="00DF4718">
        <w:rPr>
          <w:sz w:val="24"/>
          <w:szCs w:val="24"/>
        </w:rPr>
        <w:t xml:space="preserve"> year GEMMA students.</w:t>
      </w:r>
      <w:r w:rsidR="005E0462" w:rsidRPr="00DF4718">
        <w:rPr>
          <w:b/>
          <w:sz w:val="24"/>
          <w:szCs w:val="24"/>
        </w:rPr>
        <w:t xml:space="preserve"> </w:t>
      </w:r>
      <w:r w:rsidRPr="00DF4718">
        <w:rPr>
          <w:b/>
          <w:sz w:val="24"/>
          <w:szCs w:val="24"/>
        </w:rPr>
        <w:t>(</w:t>
      </w:r>
      <w:r w:rsidR="004A3B7A" w:rsidRPr="00DF4718">
        <w:rPr>
          <w:b/>
          <w:sz w:val="24"/>
          <w:szCs w:val="24"/>
        </w:rPr>
        <w:t>Margit Feischmidt</w:t>
      </w:r>
      <w:r w:rsidRPr="00DF4718">
        <w:rPr>
          <w:b/>
          <w:sz w:val="24"/>
          <w:szCs w:val="24"/>
        </w:rPr>
        <w:t>)</w:t>
      </w:r>
    </w:p>
    <w:p w:rsidR="002A4125" w:rsidRPr="00DF4718" w:rsidRDefault="002A4125" w:rsidP="00A049E8">
      <w:pPr>
        <w:jc w:val="both"/>
        <w:rPr>
          <w:b/>
          <w:sz w:val="24"/>
          <w:szCs w:val="24"/>
        </w:rPr>
      </w:pPr>
    </w:p>
    <w:p w:rsidR="002A4125" w:rsidRPr="00DF4718" w:rsidRDefault="000B6AC5" w:rsidP="00A049E8">
      <w:pPr>
        <w:jc w:val="both"/>
        <w:rPr>
          <w:b/>
          <w:sz w:val="24"/>
          <w:szCs w:val="24"/>
        </w:rPr>
      </w:pPr>
      <w:r w:rsidRPr="00DF4718">
        <w:rPr>
          <w:b/>
          <w:sz w:val="24"/>
          <w:szCs w:val="24"/>
        </w:rPr>
        <w:t>Women, Medicine, and Science</w:t>
      </w:r>
      <w:r w:rsidR="002A4125" w:rsidRPr="00DF4718">
        <w:rPr>
          <w:b/>
          <w:sz w:val="24"/>
          <w:szCs w:val="24"/>
        </w:rPr>
        <w:t xml:space="preserve"> - </w:t>
      </w:r>
      <w:r w:rsidR="002A4125" w:rsidRPr="00DF4718">
        <w:rPr>
          <w:sz w:val="24"/>
          <w:szCs w:val="24"/>
        </w:rPr>
        <w:t>2 CEU credits (4 ETCS)</w:t>
      </w:r>
      <w:r w:rsidR="00363EDE" w:rsidRPr="00DF4718">
        <w:rPr>
          <w:sz w:val="24"/>
          <w:szCs w:val="24"/>
        </w:rPr>
        <w:t xml:space="preserve">. </w:t>
      </w:r>
      <w:r w:rsidR="00363EDE" w:rsidRPr="00DF4718">
        <w:rPr>
          <w:b/>
          <w:i/>
          <w:sz w:val="24"/>
          <w:szCs w:val="24"/>
        </w:rPr>
        <w:t>Group A, B</w:t>
      </w:r>
      <w:r w:rsidR="002A4125" w:rsidRPr="00DF4718">
        <w:rPr>
          <w:sz w:val="24"/>
          <w:szCs w:val="24"/>
        </w:rPr>
        <w:t xml:space="preserve"> </w:t>
      </w:r>
      <w:r w:rsidR="002A4125" w:rsidRPr="00DF4718">
        <w:rPr>
          <w:b/>
          <w:sz w:val="24"/>
          <w:szCs w:val="24"/>
        </w:rPr>
        <w:t>(Lafferton Emese)</w:t>
      </w:r>
    </w:p>
    <w:p w:rsidR="00276B84" w:rsidRPr="00DF4718" w:rsidRDefault="00276B84" w:rsidP="00A049E8">
      <w:pPr>
        <w:jc w:val="both"/>
        <w:rPr>
          <w:b/>
          <w:sz w:val="24"/>
          <w:szCs w:val="24"/>
        </w:rPr>
      </w:pPr>
    </w:p>
    <w:p w:rsidR="002A4125" w:rsidRPr="00DF4718" w:rsidRDefault="002A4125" w:rsidP="00A049E8">
      <w:pPr>
        <w:jc w:val="both"/>
        <w:rPr>
          <w:b/>
          <w:sz w:val="24"/>
          <w:szCs w:val="24"/>
        </w:rPr>
      </w:pPr>
      <w:r w:rsidRPr="00DF4718">
        <w:rPr>
          <w:b/>
          <w:sz w:val="24"/>
          <w:szCs w:val="24"/>
        </w:rPr>
        <w:t xml:space="preserve">Activism, NGOs and Transnational Sexual Politics – </w:t>
      </w:r>
      <w:r w:rsidRPr="00DF4718">
        <w:rPr>
          <w:sz w:val="24"/>
          <w:szCs w:val="24"/>
        </w:rPr>
        <w:t>2 CEU credits (4 ECTS)</w:t>
      </w:r>
      <w:r w:rsidRPr="00DF4718">
        <w:rPr>
          <w:b/>
          <w:sz w:val="24"/>
          <w:szCs w:val="24"/>
        </w:rPr>
        <w:t xml:space="preserve"> </w:t>
      </w:r>
      <w:r w:rsidRPr="00DF4718">
        <w:rPr>
          <w:b/>
          <w:i/>
          <w:sz w:val="24"/>
          <w:szCs w:val="24"/>
        </w:rPr>
        <w:t xml:space="preserve">Group </w:t>
      </w:r>
      <w:r w:rsidR="00920392" w:rsidRPr="00DF4718">
        <w:rPr>
          <w:b/>
          <w:i/>
          <w:sz w:val="24"/>
          <w:szCs w:val="24"/>
        </w:rPr>
        <w:t>A</w:t>
      </w:r>
      <w:r w:rsidRPr="00DF4718">
        <w:rPr>
          <w:b/>
          <w:sz w:val="24"/>
          <w:szCs w:val="24"/>
        </w:rPr>
        <w:t xml:space="preserve"> </w:t>
      </w:r>
      <w:r w:rsidR="007A44EF" w:rsidRPr="00DF4718">
        <w:rPr>
          <w:b/>
          <w:sz w:val="24"/>
          <w:szCs w:val="24"/>
        </w:rPr>
        <w:t>(Nicole Butterfield)</w:t>
      </w:r>
    </w:p>
    <w:p w:rsidR="007A44EF" w:rsidRPr="0081604C" w:rsidRDefault="007A44EF" w:rsidP="00A049E8">
      <w:pPr>
        <w:jc w:val="both"/>
        <w:rPr>
          <w:b/>
          <w:sz w:val="24"/>
          <w:szCs w:val="24"/>
        </w:rPr>
      </w:pPr>
    </w:p>
    <w:p w:rsidR="007A44EF" w:rsidRDefault="00E56E9A" w:rsidP="00A049E8">
      <w:pPr>
        <w:jc w:val="both"/>
        <w:rPr>
          <w:b/>
          <w:sz w:val="24"/>
          <w:szCs w:val="24"/>
        </w:rPr>
      </w:pPr>
      <w:r w:rsidRPr="00DF4718">
        <w:rPr>
          <w:b/>
          <w:sz w:val="24"/>
          <w:szCs w:val="24"/>
        </w:rPr>
        <w:t>Capitalism and the Production of Gender</w:t>
      </w:r>
      <w:r w:rsidR="007A44EF" w:rsidRPr="00DF4718">
        <w:rPr>
          <w:b/>
          <w:sz w:val="24"/>
          <w:szCs w:val="24"/>
        </w:rPr>
        <w:t xml:space="preserve"> - </w:t>
      </w:r>
      <w:r w:rsidR="00920392" w:rsidRPr="00DF4718">
        <w:rPr>
          <w:sz w:val="24"/>
          <w:szCs w:val="24"/>
        </w:rPr>
        <w:t>4 CEU credits (8 ECTS)</w:t>
      </w:r>
      <w:r w:rsidR="00363EDE" w:rsidRPr="00DF4718">
        <w:rPr>
          <w:sz w:val="24"/>
          <w:szCs w:val="24"/>
        </w:rPr>
        <w:t xml:space="preserve"> </w:t>
      </w:r>
      <w:r w:rsidR="00363EDE" w:rsidRPr="00DF4718">
        <w:rPr>
          <w:b/>
          <w:i/>
          <w:sz w:val="24"/>
          <w:szCs w:val="24"/>
        </w:rPr>
        <w:t>Group A, B, C</w:t>
      </w:r>
      <w:r w:rsidR="00920392" w:rsidRPr="00DF4718">
        <w:rPr>
          <w:b/>
          <w:sz w:val="24"/>
          <w:szCs w:val="24"/>
        </w:rPr>
        <w:t xml:space="preserve"> (Andrew Ryder)</w:t>
      </w:r>
    </w:p>
    <w:p w:rsidR="003D167D" w:rsidRDefault="003D167D" w:rsidP="00A049E8">
      <w:pPr>
        <w:jc w:val="both"/>
        <w:rPr>
          <w:b/>
          <w:sz w:val="24"/>
          <w:szCs w:val="24"/>
        </w:rPr>
      </w:pPr>
    </w:p>
    <w:p w:rsidR="003D167D" w:rsidRDefault="003D167D" w:rsidP="00A049E8">
      <w:pPr>
        <w:jc w:val="both"/>
        <w:rPr>
          <w:b/>
          <w:sz w:val="24"/>
          <w:szCs w:val="24"/>
        </w:rPr>
      </w:pPr>
      <w:r>
        <w:rPr>
          <w:b/>
          <w:sz w:val="24"/>
          <w:szCs w:val="24"/>
        </w:rPr>
        <w:t xml:space="preserve">Queer/ing Citizenship </w:t>
      </w:r>
      <w:r>
        <w:rPr>
          <w:sz w:val="24"/>
          <w:szCs w:val="24"/>
        </w:rPr>
        <w:t xml:space="preserve">– 2 CEU credits (4 ECTS) </w:t>
      </w:r>
      <w:r w:rsidR="00C37EB6">
        <w:rPr>
          <w:b/>
          <w:i/>
          <w:sz w:val="24"/>
          <w:szCs w:val="24"/>
        </w:rPr>
        <w:t>Group A, C</w:t>
      </w:r>
      <w:r w:rsidR="00C37EB6">
        <w:rPr>
          <w:sz w:val="24"/>
          <w:szCs w:val="24"/>
        </w:rPr>
        <w:t xml:space="preserve"> </w:t>
      </w:r>
      <w:r w:rsidR="006D44BB">
        <w:rPr>
          <w:sz w:val="24"/>
          <w:szCs w:val="24"/>
        </w:rPr>
        <w:t>(</w:t>
      </w:r>
      <w:r>
        <w:rPr>
          <w:b/>
          <w:sz w:val="24"/>
          <w:szCs w:val="24"/>
        </w:rPr>
        <w:t>Christine Klapeer</w:t>
      </w:r>
      <w:r w:rsidR="006D44BB">
        <w:rPr>
          <w:b/>
          <w:sz w:val="24"/>
          <w:szCs w:val="24"/>
        </w:rPr>
        <w:t>)</w:t>
      </w:r>
    </w:p>
    <w:p w:rsidR="006D44BB" w:rsidRPr="00DF4718" w:rsidRDefault="006D44BB" w:rsidP="00A049E8">
      <w:pPr>
        <w:jc w:val="both"/>
        <w:rPr>
          <w:b/>
          <w:sz w:val="24"/>
          <w:szCs w:val="24"/>
        </w:rPr>
      </w:pPr>
    </w:p>
    <w:p w:rsidR="00276B84" w:rsidRPr="006D44BB" w:rsidRDefault="006D44BB" w:rsidP="00A049E8">
      <w:pPr>
        <w:jc w:val="both"/>
        <w:rPr>
          <w:b/>
          <w:sz w:val="24"/>
          <w:szCs w:val="24"/>
        </w:rPr>
      </w:pPr>
      <w:r w:rsidRPr="006D44BB">
        <w:rPr>
          <w:b/>
          <w:sz w:val="24"/>
          <w:szCs w:val="24"/>
        </w:rPr>
        <w:t>Gendering Film Genres</w:t>
      </w:r>
      <w:r>
        <w:rPr>
          <w:b/>
          <w:sz w:val="24"/>
          <w:szCs w:val="24"/>
        </w:rPr>
        <w:t xml:space="preserve"> </w:t>
      </w:r>
      <w:r>
        <w:rPr>
          <w:sz w:val="24"/>
          <w:szCs w:val="24"/>
        </w:rPr>
        <w:t xml:space="preserve">– 2 CEU credits (4 ECTS) </w:t>
      </w:r>
      <w:r w:rsidR="00C37EB6">
        <w:rPr>
          <w:b/>
          <w:i/>
          <w:sz w:val="24"/>
          <w:szCs w:val="24"/>
        </w:rPr>
        <w:t>Group B, C</w:t>
      </w:r>
      <w:r w:rsidR="00C37EB6">
        <w:rPr>
          <w:sz w:val="24"/>
          <w:szCs w:val="24"/>
        </w:rPr>
        <w:t xml:space="preserve"> </w:t>
      </w:r>
      <w:r w:rsidRPr="006D44BB">
        <w:rPr>
          <w:b/>
          <w:sz w:val="24"/>
          <w:szCs w:val="24"/>
        </w:rPr>
        <w:t>(Nebojsa Jovanovic)</w:t>
      </w:r>
    </w:p>
    <w:p w:rsidR="002A02D3" w:rsidRPr="00DF4718" w:rsidRDefault="002A02D3" w:rsidP="0061440B">
      <w:pPr>
        <w:rPr>
          <w:b/>
          <w:sz w:val="24"/>
          <w:szCs w:val="24"/>
        </w:rPr>
      </w:pPr>
    </w:p>
    <w:p w:rsidR="001762F8" w:rsidRPr="00DF4718" w:rsidRDefault="001762F8" w:rsidP="00050119">
      <w:pPr>
        <w:jc w:val="both"/>
        <w:rPr>
          <w:i/>
          <w:sz w:val="24"/>
          <w:szCs w:val="24"/>
          <w:u w:val="single"/>
        </w:rPr>
      </w:pPr>
      <w:r w:rsidRPr="00DF4718">
        <w:rPr>
          <w:i/>
          <w:sz w:val="24"/>
          <w:szCs w:val="24"/>
          <w:u w:val="single"/>
        </w:rPr>
        <w:t>Cross-listed courses from other departments:</w:t>
      </w:r>
    </w:p>
    <w:p w:rsidR="001762F8" w:rsidRPr="00DF4718" w:rsidRDefault="001762F8" w:rsidP="00E16C86">
      <w:pPr>
        <w:rPr>
          <w:sz w:val="24"/>
          <w:szCs w:val="24"/>
        </w:rPr>
      </w:pPr>
    </w:p>
    <w:p w:rsidR="00783579" w:rsidRPr="00DF4718" w:rsidRDefault="00783579" w:rsidP="00783579">
      <w:pPr>
        <w:outlineLvl w:val="0"/>
        <w:rPr>
          <w:bCs/>
          <w:i/>
          <w:kern w:val="36"/>
          <w:sz w:val="24"/>
          <w:szCs w:val="24"/>
          <w:lang w:val="en-US"/>
        </w:rPr>
      </w:pPr>
      <w:r w:rsidRPr="00DF4718">
        <w:rPr>
          <w:b/>
          <w:bCs/>
          <w:kern w:val="36"/>
          <w:sz w:val="24"/>
          <w:szCs w:val="24"/>
          <w:lang w:val="en-US"/>
        </w:rPr>
        <w:t xml:space="preserve">Social Movements and </w:t>
      </w:r>
      <w:r w:rsidR="00FC3914">
        <w:rPr>
          <w:b/>
          <w:bCs/>
          <w:kern w:val="36"/>
          <w:sz w:val="24"/>
          <w:szCs w:val="24"/>
          <w:lang w:val="en-US"/>
        </w:rPr>
        <w:t>Media Advocacy</w:t>
      </w:r>
      <w:r w:rsidRPr="00DF4718">
        <w:rPr>
          <w:b/>
          <w:bCs/>
          <w:kern w:val="36"/>
          <w:sz w:val="24"/>
          <w:szCs w:val="24"/>
          <w:lang w:val="en-US"/>
        </w:rPr>
        <w:t xml:space="preserve"> </w:t>
      </w:r>
      <w:r w:rsidRPr="00DF4718">
        <w:rPr>
          <w:bCs/>
          <w:kern w:val="36"/>
          <w:sz w:val="24"/>
          <w:szCs w:val="24"/>
          <w:lang w:val="en-US"/>
        </w:rPr>
        <w:t>- 2 CEU credits</w:t>
      </w:r>
      <w:r w:rsidRPr="00DF4718">
        <w:rPr>
          <w:b/>
          <w:bCs/>
          <w:kern w:val="36"/>
          <w:sz w:val="24"/>
          <w:szCs w:val="24"/>
          <w:lang w:val="en-US"/>
        </w:rPr>
        <w:t xml:space="preserve"> </w:t>
      </w:r>
      <w:r w:rsidRPr="00DF4718">
        <w:rPr>
          <w:bCs/>
          <w:kern w:val="36"/>
          <w:sz w:val="24"/>
          <w:szCs w:val="24"/>
          <w:lang w:val="en-US"/>
        </w:rPr>
        <w:t>(4 ECTS</w:t>
      </w:r>
      <w:r w:rsidRPr="00DF4718">
        <w:rPr>
          <w:b/>
          <w:bCs/>
          <w:kern w:val="36"/>
          <w:sz w:val="24"/>
          <w:szCs w:val="24"/>
          <w:lang w:val="en-US"/>
        </w:rPr>
        <w:t>)</w:t>
      </w:r>
      <w:r w:rsidR="00363EDE" w:rsidRPr="00DF4718">
        <w:rPr>
          <w:b/>
          <w:bCs/>
          <w:kern w:val="36"/>
          <w:sz w:val="24"/>
          <w:szCs w:val="24"/>
          <w:lang w:val="en-US"/>
        </w:rPr>
        <w:t xml:space="preserve"> </w:t>
      </w:r>
      <w:r w:rsidR="00363EDE" w:rsidRPr="00DF4718">
        <w:rPr>
          <w:b/>
          <w:bCs/>
          <w:i/>
          <w:kern w:val="36"/>
          <w:sz w:val="24"/>
          <w:szCs w:val="24"/>
          <w:lang w:val="en-US"/>
        </w:rPr>
        <w:t>Group A</w:t>
      </w:r>
      <w:r w:rsidR="007A6A33" w:rsidRPr="00DF4718">
        <w:rPr>
          <w:b/>
          <w:bCs/>
          <w:i/>
          <w:kern w:val="36"/>
          <w:sz w:val="24"/>
          <w:szCs w:val="24"/>
          <w:lang w:val="en-US"/>
        </w:rPr>
        <w:t>, D</w:t>
      </w:r>
      <w:r w:rsidRPr="00DF4718">
        <w:rPr>
          <w:b/>
          <w:bCs/>
          <w:kern w:val="36"/>
          <w:sz w:val="24"/>
          <w:szCs w:val="24"/>
          <w:lang w:val="en-US"/>
        </w:rPr>
        <w:t xml:space="preserve"> </w:t>
      </w:r>
      <w:r w:rsidR="00276B84" w:rsidRPr="00DF4718">
        <w:rPr>
          <w:b/>
          <w:bCs/>
          <w:kern w:val="36"/>
          <w:sz w:val="24"/>
          <w:szCs w:val="24"/>
          <w:lang w:val="en-US"/>
        </w:rPr>
        <w:t>(</w:t>
      </w:r>
      <w:r w:rsidRPr="00DF4718">
        <w:rPr>
          <w:b/>
          <w:bCs/>
          <w:kern w:val="36"/>
          <w:sz w:val="24"/>
          <w:szCs w:val="24"/>
          <w:lang w:val="en-US"/>
        </w:rPr>
        <w:t xml:space="preserve">Austin Choi-Fitzpatrick) </w:t>
      </w:r>
      <w:r w:rsidRPr="00DF4718">
        <w:rPr>
          <w:bCs/>
          <w:i/>
          <w:kern w:val="36"/>
          <w:sz w:val="24"/>
          <w:szCs w:val="24"/>
          <w:lang w:val="en-US"/>
        </w:rPr>
        <w:t>(cross-listed from the School of Public Policy)</w:t>
      </w:r>
    </w:p>
    <w:p w:rsidR="00276B84" w:rsidRPr="00DF4718" w:rsidRDefault="00276B84" w:rsidP="00783579">
      <w:pPr>
        <w:outlineLvl w:val="0"/>
        <w:rPr>
          <w:bCs/>
          <w:i/>
          <w:kern w:val="36"/>
          <w:sz w:val="24"/>
          <w:szCs w:val="24"/>
          <w:lang w:val="en-US"/>
        </w:rPr>
      </w:pPr>
    </w:p>
    <w:p w:rsidR="00276B84" w:rsidRPr="00DF4718" w:rsidRDefault="00276B84" w:rsidP="00783579">
      <w:pPr>
        <w:outlineLvl w:val="0"/>
        <w:rPr>
          <w:bCs/>
          <w:i/>
          <w:kern w:val="36"/>
          <w:sz w:val="24"/>
          <w:szCs w:val="24"/>
          <w:lang w:val="en-US"/>
        </w:rPr>
      </w:pPr>
      <w:r w:rsidRPr="00DF4718">
        <w:rPr>
          <w:b/>
          <w:bCs/>
          <w:kern w:val="36"/>
          <w:sz w:val="24"/>
          <w:szCs w:val="24"/>
          <w:lang w:val="en-US"/>
        </w:rPr>
        <w:t xml:space="preserve">Making of the Modern Body </w:t>
      </w:r>
      <w:r w:rsidRPr="00DF4718">
        <w:rPr>
          <w:bCs/>
          <w:kern w:val="36"/>
          <w:sz w:val="24"/>
          <w:szCs w:val="24"/>
          <w:lang w:val="en-US"/>
        </w:rPr>
        <w:t>- 2 CEU credits</w:t>
      </w:r>
      <w:r w:rsidRPr="00DF4718">
        <w:rPr>
          <w:b/>
          <w:bCs/>
          <w:kern w:val="36"/>
          <w:sz w:val="24"/>
          <w:szCs w:val="24"/>
          <w:lang w:val="en-US"/>
        </w:rPr>
        <w:t xml:space="preserve"> </w:t>
      </w:r>
      <w:r w:rsidRPr="00DF4718">
        <w:rPr>
          <w:bCs/>
          <w:kern w:val="36"/>
          <w:sz w:val="24"/>
          <w:szCs w:val="24"/>
          <w:lang w:val="en-US"/>
        </w:rPr>
        <w:t>(4 ECTS</w:t>
      </w:r>
      <w:r w:rsidRPr="00DF4718">
        <w:rPr>
          <w:b/>
          <w:bCs/>
          <w:kern w:val="36"/>
          <w:sz w:val="24"/>
          <w:szCs w:val="24"/>
          <w:lang w:val="en-US"/>
        </w:rPr>
        <w:t>)</w:t>
      </w:r>
      <w:r w:rsidR="00363EDE" w:rsidRPr="00DF4718">
        <w:rPr>
          <w:b/>
          <w:bCs/>
          <w:kern w:val="36"/>
          <w:sz w:val="24"/>
          <w:szCs w:val="24"/>
          <w:lang w:val="en-US"/>
        </w:rPr>
        <w:t xml:space="preserve"> </w:t>
      </w:r>
      <w:r w:rsidR="00363EDE" w:rsidRPr="00DF4718">
        <w:rPr>
          <w:b/>
          <w:bCs/>
          <w:i/>
          <w:kern w:val="36"/>
          <w:sz w:val="24"/>
          <w:szCs w:val="24"/>
          <w:lang w:val="en-US"/>
        </w:rPr>
        <w:t>Group A, B</w:t>
      </w:r>
      <w:r w:rsidRPr="00DF4718">
        <w:rPr>
          <w:b/>
          <w:bCs/>
          <w:kern w:val="36"/>
          <w:sz w:val="24"/>
          <w:szCs w:val="24"/>
          <w:lang w:val="en-US"/>
        </w:rPr>
        <w:t xml:space="preserve"> (Emese Lafferton) </w:t>
      </w:r>
      <w:r w:rsidRPr="00DF4718">
        <w:rPr>
          <w:bCs/>
          <w:i/>
          <w:kern w:val="36"/>
          <w:sz w:val="24"/>
          <w:szCs w:val="24"/>
          <w:lang w:val="en-US"/>
        </w:rPr>
        <w:t>(cross-listed from the History Department)</w:t>
      </w:r>
    </w:p>
    <w:p w:rsidR="00266BFE" w:rsidRPr="00DF4718" w:rsidRDefault="00266BFE" w:rsidP="00783579">
      <w:pPr>
        <w:outlineLvl w:val="0"/>
        <w:rPr>
          <w:bCs/>
          <w:i/>
          <w:kern w:val="36"/>
          <w:sz w:val="24"/>
          <w:szCs w:val="24"/>
          <w:lang w:val="en-US"/>
        </w:rPr>
      </w:pPr>
    </w:p>
    <w:p w:rsidR="00266BFE" w:rsidRPr="00DF4718" w:rsidRDefault="00266BFE" w:rsidP="00266BFE">
      <w:pPr>
        <w:rPr>
          <w:b/>
          <w:bCs/>
          <w:sz w:val="24"/>
          <w:szCs w:val="24"/>
          <w:shd w:val="clear" w:color="auto" w:fill="FFFFFF"/>
        </w:rPr>
      </w:pPr>
      <w:r w:rsidRPr="00DF4718">
        <w:rPr>
          <w:b/>
          <w:bCs/>
          <w:sz w:val="24"/>
          <w:szCs w:val="24"/>
          <w:shd w:val="clear" w:color="auto" w:fill="FFFFFF"/>
        </w:rPr>
        <w:t xml:space="preserve">Colonialism and Postcolonialism – </w:t>
      </w:r>
      <w:r w:rsidR="00FC3914">
        <w:rPr>
          <w:b/>
          <w:bCs/>
          <w:sz w:val="24"/>
          <w:szCs w:val="24"/>
          <w:shd w:val="clear" w:color="auto" w:fill="FFFFFF"/>
        </w:rPr>
        <w:t>4</w:t>
      </w:r>
      <w:r w:rsidRPr="00DF4718">
        <w:rPr>
          <w:b/>
          <w:bCs/>
          <w:sz w:val="24"/>
          <w:szCs w:val="24"/>
          <w:shd w:val="clear" w:color="auto" w:fill="FFFFFF"/>
        </w:rPr>
        <w:t xml:space="preserve"> </w:t>
      </w:r>
      <w:r w:rsidRPr="00DF4718">
        <w:rPr>
          <w:bCs/>
          <w:sz w:val="24"/>
          <w:szCs w:val="24"/>
          <w:shd w:val="clear" w:color="auto" w:fill="FFFFFF"/>
        </w:rPr>
        <w:t>CEU credits</w:t>
      </w:r>
      <w:r w:rsidRPr="00DF4718">
        <w:rPr>
          <w:b/>
          <w:bCs/>
          <w:sz w:val="24"/>
          <w:szCs w:val="24"/>
          <w:shd w:val="clear" w:color="auto" w:fill="FFFFFF"/>
        </w:rPr>
        <w:t xml:space="preserve"> </w:t>
      </w:r>
      <w:r w:rsidRPr="00DF4718">
        <w:rPr>
          <w:bCs/>
          <w:kern w:val="36"/>
          <w:sz w:val="24"/>
          <w:szCs w:val="24"/>
          <w:lang w:val="en-US"/>
        </w:rPr>
        <w:t>(</w:t>
      </w:r>
      <w:r w:rsidR="00FC3914">
        <w:rPr>
          <w:bCs/>
          <w:kern w:val="36"/>
          <w:sz w:val="24"/>
          <w:szCs w:val="24"/>
          <w:lang w:val="en-US"/>
        </w:rPr>
        <w:t>8</w:t>
      </w:r>
      <w:r w:rsidRPr="00DF4718">
        <w:rPr>
          <w:bCs/>
          <w:kern w:val="36"/>
          <w:sz w:val="24"/>
          <w:szCs w:val="24"/>
          <w:lang w:val="en-US"/>
        </w:rPr>
        <w:t xml:space="preserve"> ECTS</w:t>
      </w:r>
      <w:r w:rsidR="00363EDE" w:rsidRPr="00DF4718">
        <w:rPr>
          <w:bCs/>
          <w:kern w:val="36"/>
          <w:sz w:val="24"/>
          <w:szCs w:val="24"/>
          <w:lang w:val="en-US"/>
        </w:rPr>
        <w:t xml:space="preserve">) </w:t>
      </w:r>
      <w:r w:rsidR="00363EDE" w:rsidRPr="00DF4718">
        <w:rPr>
          <w:b/>
          <w:bCs/>
          <w:i/>
          <w:kern w:val="36"/>
          <w:sz w:val="24"/>
          <w:szCs w:val="24"/>
          <w:lang w:val="en-US"/>
        </w:rPr>
        <w:t>Group A, C</w:t>
      </w:r>
      <w:r w:rsidRPr="00DF4718">
        <w:rPr>
          <w:b/>
          <w:bCs/>
          <w:kern w:val="36"/>
          <w:sz w:val="24"/>
          <w:szCs w:val="24"/>
          <w:lang w:val="en-US"/>
        </w:rPr>
        <w:t xml:space="preserve"> (</w:t>
      </w:r>
      <w:r w:rsidRPr="00DF4718">
        <w:rPr>
          <w:b/>
          <w:sz w:val="24"/>
          <w:szCs w:val="24"/>
          <w:shd w:val="clear" w:color="auto" w:fill="FFFFFF"/>
        </w:rPr>
        <w:t>Prem Kumar Rajaram</w:t>
      </w:r>
      <w:r w:rsidRPr="00DF4718">
        <w:rPr>
          <w:b/>
          <w:bCs/>
          <w:kern w:val="36"/>
          <w:sz w:val="24"/>
          <w:szCs w:val="24"/>
          <w:lang w:val="en-US"/>
        </w:rPr>
        <w:t xml:space="preserve">) </w:t>
      </w:r>
      <w:r w:rsidRPr="00DF4718">
        <w:rPr>
          <w:bCs/>
          <w:i/>
          <w:kern w:val="36"/>
          <w:sz w:val="24"/>
          <w:szCs w:val="24"/>
          <w:lang w:val="en-US"/>
        </w:rPr>
        <w:t>(cross-listed from the Department of Sociology)</w:t>
      </w:r>
    </w:p>
    <w:p w:rsidR="00A67332" w:rsidRDefault="00A67332" w:rsidP="00E16C86">
      <w:pPr>
        <w:rPr>
          <w:sz w:val="24"/>
          <w:szCs w:val="24"/>
        </w:rPr>
      </w:pPr>
    </w:p>
    <w:p w:rsidR="006D44BB" w:rsidRPr="006D44BB" w:rsidRDefault="006D44BB" w:rsidP="00E16C86">
      <w:pPr>
        <w:rPr>
          <w:i/>
          <w:sz w:val="24"/>
          <w:szCs w:val="24"/>
        </w:rPr>
      </w:pPr>
      <w:r w:rsidRPr="006D44BB">
        <w:rPr>
          <w:b/>
          <w:bCs/>
          <w:sz w:val="24"/>
          <w:szCs w:val="24"/>
        </w:rPr>
        <w:t>European Labor History in Global Context from the 18th Century to the Present</w:t>
      </w:r>
      <w:r>
        <w:rPr>
          <w:b/>
          <w:bCs/>
          <w:sz w:val="24"/>
          <w:szCs w:val="24"/>
        </w:rPr>
        <w:t xml:space="preserve"> </w:t>
      </w:r>
      <w:r w:rsidRPr="006D44BB">
        <w:rPr>
          <w:bCs/>
          <w:sz w:val="24"/>
          <w:szCs w:val="24"/>
        </w:rPr>
        <w:t>– 4 CEU credits</w:t>
      </w:r>
      <w:r>
        <w:rPr>
          <w:b/>
          <w:bCs/>
          <w:sz w:val="24"/>
          <w:szCs w:val="24"/>
        </w:rPr>
        <w:t xml:space="preserve"> </w:t>
      </w:r>
      <w:r w:rsidRPr="006D44BB">
        <w:rPr>
          <w:bCs/>
          <w:sz w:val="24"/>
          <w:szCs w:val="24"/>
        </w:rPr>
        <w:t>(8 ECTS)</w:t>
      </w:r>
      <w:r>
        <w:rPr>
          <w:bCs/>
          <w:sz w:val="24"/>
          <w:szCs w:val="24"/>
        </w:rPr>
        <w:t xml:space="preserve"> </w:t>
      </w:r>
      <w:r w:rsidR="00CB4968" w:rsidRPr="00DF4718">
        <w:rPr>
          <w:b/>
          <w:bCs/>
          <w:i/>
          <w:kern w:val="36"/>
          <w:sz w:val="24"/>
          <w:szCs w:val="24"/>
          <w:lang w:val="en-US"/>
        </w:rPr>
        <w:t>Group A, C</w:t>
      </w:r>
      <w:r w:rsidR="00CB4968" w:rsidRPr="00DF4718">
        <w:rPr>
          <w:b/>
          <w:bCs/>
          <w:kern w:val="36"/>
          <w:sz w:val="24"/>
          <w:szCs w:val="24"/>
          <w:lang w:val="en-US"/>
        </w:rPr>
        <w:t xml:space="preserve"> </w:t>
      </w:r>
      <w:r w:rsidRPr="006D44BB">
        <w:rPr>
          <w:b/>
          <w:bCs/>
          <w:sz w:val="24"/>
          <w:szCs w:val="24"/>
          <w:lang w:val="en-US"/>
        </w:rPr>
        <w:t>Marsha Siefert, Susan Zimmermann</w:t>
      </w:r>
      <w:r>
        <w:rPr>
          <w:b/>
          <w:bCs/>
          <w:sz w:val="24"/>
          <w:szCs w:val="24"/>
          <w:lang w:val="en-US"/>
        </w:rPr>
        <w:t xml:space="preserve"> </w:t>
      </w:r>
      <w:r w:rsidRPr="00DF4718">
        <w:rPr>
          <w:bCs/>
          <w:i/>
          <w:kern w:val="36"/>
          <w:sz w:val="24"/>
          <w:szCs w:val="24"/>
          <w:lang w:val="en-US"/>
        </w:rPr>
        <w:t>(cross-listed from the History Department)</w:t>
      </w:r>
    </w:p>
    <w:p w:rsidR="00A67332" w:rsidRPr="00DF4718" w:rsidRDefault="00A67332" w:rsidP="00E16C86">
      <w:pPr>
        <w:rPr>
          <w:sz w:val="24"/>
          <w:szCs w:val="24"/>
        </w:rPr>
      </w:pPr>
    </w:p>
    <w:p w:rsidR="001762F8" w:rsidRPr="00DF4718" w:rsidRDefault="001762F8" w:rsidP="0061440B">
      <w:pPr>
        <w:pStyle w:val="Heading2"/>
        <w:ind w:left="-432" w:firstLine="432"/>
        <w:rPr>
          <w:rFonts w:ascii="Times New Roman" w:hAnsi="Times New Roman"/>
          <w:i/>
          <w:sz w:val="28"/>
          <w:szCs w:val="28"/>
        </w:rPr>
      </w:pPr>
      <w:r w:rsidRPr="00DF4718">
        <w:rPr>
          <w:rFonts w:ascii="Times New Roman" w:hAnsi="Times New Roman"/>
          <w:i/>
          <w:sz w:val="28"/>
          <w:szCs w:val="28"/>
        </w:rPr>
        <w:t>Spring Term</w:t>
      </w:r>
    </w:p>
    <w:p w:rsidR="001762F8" w:rsidRPr="00DF4718" w:rsidRDefault="001762F8" w:rsidP="0061440B">
      <w:pPr>
        <w:pStyle w:val="Footer"/>
        <w:tabs>
          <w:tab w:val="clear" w:pos="4320"/>
          <w:tab w:val="clear" w:pos="8640"/>
        </w:tabs>
        <w:rPr>
          <w:i/>
          <w:sz w:val="24"/>
          <w:szCs w:val="24"/>
        </w:rPr>
      </w:pPr>
    </w:p>
    <w:p w:rsidR="001762F8" w:rsidRPr="00DF4718" w:rsidRDefault="001762F8" w:rsidP="0061440B">
      <w:pPr>
        <w:jc w:val="both"/>
        <w:rPr>
          <w:b/>
          <w:sz w:val="24"/>
          <w:szCs w:val="24"/>
        </w:rPr>
      </w:pPr>
      <w:r w:rsidRPr="00DF4718">
        <w:rPr>
          <w:b/>
          <w:sz w:val="24"/>
          <w:szCs w:val="24"/>
        </w:rPr>
        <w:t>Masterpieces in Gender Studies (“M”)</w:t>
      </w:r>
      <w:r w:rsidR="00363EDE" w:rsidRPr="00DF4718">
        <w:rPr>
          <w:b/>
          <w:sz w:val="24"/>
          <w:szCs w:val="24"/>
        </w:rPr>
        <w:t xml:space="preserve"> </w:t>
      </w:r>
      <w:r w:rsidRPr="00DF4718">
        <w:rPr>
          <w:b/>
          <w:sz w:val="24"/>
          <w:szCs w:val="24"/>
        </w:rPr>
        <w:t>-</w:t>
      </w:r>
      <w:r w:rsidRPr="00DF4718">
        <w:rPr>
          <w:sz w:val="24"/>
          <w:szCs w:val="24"/>
        </w:rPr>
        <w:t xml:space="preserve"> 2 CEU credits (4 ECTS). Compulsory for the 1</w:t>
      </w:r>
      <w:r w:rsidRPr="00DF4718">
        <w:rPr>
          <w:sz w:val="24"/>
          <w:szCs w:val="24"/>
          <w:vertAlign w:val="superscript"/>
        </w:rPr>
        <w:t>st</w:t>
      </w:r>
      <w:r w:rsidRPr="00DF4718">
        <w:rPr>
          <w:sz w:val="24"/>
          <w:szCs w:val="24"/>
        </w:rPr>
        <w:t xml:space="preserve"> year students in</w:t>
      </w:r>
      <w:r w:rsidR="00B738A9" w:rsidRPr="00DF4718">
        <w:rPr>
          <w:sz w:val="24"/>
          <w:szCs w:val="24"/>
        </w:rPr>
        <w:t xml:space="preserve"> the Research Track of</w:t>
      </w:r>
      <w:r w:rsidRPr="00DF4718">
        <w:rPr>
          <w:sz w:val="24"/>
          <w:szCs w:val="24"/>
        </w:rPr>
        <w:t xml:space="preserve"> Critical Gender Studies, who have to take 4 credits in methods courses; for the 1</w:t>
      </w:r>
      <w:r w:rsidRPr="00DF4718">
        <w:rPr>
          <w:sz w:val="24"/>
          <w:szCs w:val="24"/>
          <w:vertAlign w:val="superscript"/>
        </w:rPr>
        <w:t>st</w:t>
      </w:r>
      <w:r w:rsidRPr="00DF4718">
        <w:rPr>
          <w:sz w:val="24"/>
          <w:szCs w:val="24"/>
        </w:rPr>
        <w:t xml:space="preserve"> year GEMMA students as a core course in feminist </w:t>
      </w:r>
      <w:r w:rsidR="001F66DE" w:rsidRPr="00DF4718">
        <w:rPr>
          <w:sz w:val="24"/>
          <w:szCs w:val="24"/>
        </w:rPr>
        <w:t>methodology</w:t>
      </w:r>
      <w:r w:rsidRPr="00DF4718">
        <w:rPr>
          <w:sz w:val="24"/>
          <w:szCs w:val="24"/>
        </w:rPr>
        <w:t xml:space="preserve">; optional for Matilda students. Spring term. </w:t>
      </w:r>
      <w:r w:rsidRPr="00DF4718">
        <w:rPr>
          <w:b/>
          <w:sz w:val="24"/>
          <w:szCs w:val="24"/>
        </w:rPr>
        <w:t>(</w:t>
      </w:r>
      <w:r w:rsidR="00033DAE" w:rsidRPr="00DF4718">
        <w:rPr>
          <w:b/>
          <w:sz w:val="24"/>
          <w:szCs w:val="24"/>
        </w:rPr>
        <w:t xml:space="preserve">Andrea </w:t>
      </w:r>
      <w:r w:rsidR="002B60CB" w:rsidRPr="00DF4718">
        <w:rPr>
          <w:b/>
          <w:sz w:val="24"/>
          <w:szCs w:val="24"/>
        </w:rPr>
        <w:t>Pető</w:t>
      </w:r>
      <w:r w:rsidRPr="00DF4718">
        <w:rPr>
          <w:b/>
          <w:sz w:val="24"/>
          <w:szCs w:val="24"/>
        </w:rPr>
        <w:t>)</w:t>
      </w:r>
    </w:p>
    <w:p w:rsidR="001762F8" w:rsidRPr="00DF4718" w:rsidRDefault="001762F8" w:rsidP="0061440B">
      <w:pPr>
        <w:pStyle w:val="Footer"/>
        <w:tabs>
          <w:tab w:val="clear" w:pos="4320"/>
          <w:tab w:val="clear" w:pos="8640"/>
        </w:tabs>
        <w:rPr>
          <w:sz w:val="24"/>
          <w:szCs w:val="24"/>
          <w:shd w:val="clear" w:color="auto" w:fill="D7FFE8"/>
        </w:rPr>
      </w:pPr>
    </w:p>
    <w:p w:rsidR="001762F8" w:rsidRPr="00DF4718" w:rsidRDefault="001762F8" w:rsidP="0061440B">
      <w:pPr>
        <w:pStyle w:val="Footer"/>
        <w:tabs>
          <w:tab w:val="clear" w:pos="4320"/>
          <w:tab w:val="clear" w:pos="8640"/>
        </w:tabs>
        <w:rPr>
          <w:sz w:val="24"/>
          <w:szCs w:val="24"/>
        </w:rPr>
      </w:pPr>
    </w:p>
    <w:p w:rsidR="001762F8" w:rsidRPr="00DF4718" w:rsidRDefault="001762F8" w:rsidP="0061440B">
      <w:pPr>
        <w:pStyle w:val="Footer"/>
        <w:tabs>
          <w:tab w:val="clear" w:pos="4320"/>
          <w:tab w:val="clear" w:pos="8640"/>
        </w:tabs>
        <w:rPr>
          <w:sz w:val="24"/>
          <w:szCs w:val="24"/>
        </w:rPr>
      </w:pPr>
      <w:r w:rsidRPr="00DF4718">
        <w:rPr>
          <w:b/>
          <w:sz w:val="24"/>
          <w:szCs w:val="24"/>
        </w:rPr>
        <w:t>Thesis Writing Workshop</w:t>
      </w:r>
      <w:r w:rsidRPr="00DF4718">
        <w:rPr>
          <w:b/>
          <w:i/>
          <w:sz w:val="24"/>
          <w:szCs w:val="24"/>
        </w:rPr>
        <w:t xml:space="preserve"> – </w:t>
      </w:r>
      <w:r w:rsidRPr="00DF4718">
        <w:rPr>
          <w:sz w:val="24"/>
          <w:szCs w:val="24"/>
        </w:rPr>
        <w:t>4 CEU credits (8 ECTS)</w:t>
      </w:r>
      <w:r w:rsidR="002A02D3" w:rsidRPr="00DF4718">
        <w:rPr>
          <w:sz w:val="24"/>
          <w:szCs w:val="24"/>
        </w:rPr>
        <w:t>.</w:t>
      </w:r>
      <w:r w:rsidRPr="00DF4718">
        <w:rPr>
          <w:sz w:val="24"/>
          <w:szCs w:val="24"/>
        </w:rPr>
        <w:t xml:space="preserve"> Mandatory for all </w:t>
      </w:r>
      <w:r w:rsidRPr="00DF4718">
        <w:rPr>
          <w:b/>
          <w:sz w:val="24"/>
          <w:szCs w:val="24"/>
        </w:rPr>
        <w:t>graduating</w:t>
      </w:r>
      <w:r w:rsidRPr="00DF4718">
        <w:rPr>
          <w:sz w:val="24"/>
          <w:szCs w:val="24"/>
        </w:rPr>
        <w:t xml:space="preserve"> MA students</w:t>
      </w:r>
      <w:r w:rsidR="00033DAE" w:rsidRPr="00DF4718">
        <w:rPr>
          <w:sz w:val="24"/>
          <w:szCs w:val="24"/>
        </w:rPr>
        <w:t>. (NB: the workshop will meet in mid-March for second year students in 2-year programs. Details TBA)</w:t>
      </w:r>
    </w:p>
    <w:p w:rsidR="001762F8" w:rsidRPr="00DF4718" w:rsidRDefault="001762F8" w:rsidP="0061440B">
      <w:pPr>
        <w:pStyle w:val="Footer"/>
        <w:tabs>
          <w:tab w:val="clear" w:pos="4320"/>
          <w:tab w:val="clear" w:pos="8640"/>
        </w:tabs>
        <w:rPr>
          <w:b/>
          <w:sz w:val="24"/>
          <w:szCs w:val="24"/>
        </w:rPr>
      </w:pPr>
      <w:r w:rsidRPr="00DF4718">
        <w:rPr>
          <w:b/>
          <w:sz w:val="24"/>
          <w:szCs w:val="24"/>
        </w:rPr>
        <w:t xml:space="preserve">Instructors: </w:t>
      </w:r>
    </w:p>
    <w:p w:rsidR="001762F8" w:rsidRPr="00DF4718" w:rsidRDefault="001762F8" w:rsidP="0061440B">
      <w:pPr>
        <w:pStyle w:val="Footer"/>
        <w:tabs>
          <w:tab w:val="clear" w:pos="4320"/>
          <w:tab w:val="clear" w:pos="8640"/>
        </w:tabs>
        <w:rPr>
          <w:b/>
          <w:sz w:val="24"/>
          <w:szCs w:val="24"/>
        </w:rPr>
      </w:pPr>
      <w:r w:rsidRPr="00DF4718">
        <w:rPr>
          <w:b/>
          <w:sz w:val="24"/>
          <w:szCs w:val="24"/>
        </w:rPr>
        <w:t xml:space="preserve">Group 1: </w:t>
      </w:r>
      <w:r w:rsidR="002B60CB" w:rsidRPr="00DF4718">
        <w:rPr>
          <w:b/>
          <w:sz w:val="24"/>
          <w:szCs w:val="24"/>
        </w:rPr>
        <w:t>Vera Eliasova</w:t>
      </w:r>
    </w:p>
    <w:p w:rsidR="001762F8" w:rsidRPr="00DF4718" w:rsidRDefault="001762F8" w:rsidP="0061440B">
      <w:pPr>
        <w:pStyle w:val="Footer"/>
        <w:tabs>
          <w:tab w:val="clear" w:pos="4320"/>
          <w:tab w:val="clear" w:pos="8640"/>
        </w:tabs>
        <w:rPr>
          <w:b/>
          <w:sz w:val="24"/>
          <w:szCs w:val="24"/>
        </w:rPr>
      </w:pPr>
      <w:r w:rsidRPr="00DF4718">
        <w:rPr>
          <w:b/>
          <w:sz w:val="24"/>
          <w:szCs w:val="24"/>
        </w:rPr>
        <w:t xml:space="preserve">Group 2: </w:t>
      </w:r>
      <w:r w:rsidR="002B60CB" w:rsidRPr="00DF4718">
        <w:rPr>
          <w:b/>
          <w:sz w:val="24"/>
          <w:szCs w:val="24"/>
        </w:rPr>
        <w:t>Vera Eliasova</w:t>
      </w:r>
    </w:p>
    <w:p w:rsidR="001762F8" w:rsidRPr="00DF4718" w:rsidRDefault="001762F8" w:rsidP="0061440B">
      <w:pPr>
        <w:pStyle w:val="Footer"/>
        <w:tabs>
          <w:tab w:val="clear" w:pos="4320"/>
          <w:tab w:val="clear" w:pos="8640"/>
        </w:tabs>
        <w:rPr>
          <w:b/>
          <w:sz w:val="24"/>
          <w:szCs w:val="24"/>
        </w:rPr>
      </w:pPr>
      <w:r w:rsidRPr="00DF4718">
        <w:rPr>
          <w:b/>
          <w:sz w:val="24"/>
          <w:szCs w:val="24"/>
        </w:rPr>
        <w:t xml:space="preserve">Group 3: </w:t>
      </w:r>
      <w:r w:rsidR="00EC2D84" w:rsidRPr="00DF4718">
        <w:rPr>
          <w:b/>
          <w:sz w:val="24"/>
          <w:szCs w:val="24"/>
        </w:rPr>
        <w:t>Elissa Helms</w:t>
      </w:r>
    </w:p>
    <w:p w:rsidR="001762F8" w:rsidRPr="00737D84" w:rsidRDefault="001762F8" w:rsidP="00B87443">
      <w:pPr>
        <w:pStyle w:val="Footer"/>
        <w:tabs>
          <w:tab w:val="clear" w:pos="4320"/>
          <w:tab w:val="clear" w:pos="8640"/>
        </w:tabs>
        <w:rPr>
          <w:sz w:val="24"/>
          <w:szCs w:val="24"/>
        </w:rPr>
      </w:pPr>
      <w:r w:rsidRPr="00DF4718">
        <w:rPr>
          <w:b/>
          <w:sz w:val="24"/>
          <w:szCs w:val="24"/>
        </w:rPr>
        <w:t>Group</w:t>
      </w:r>
      <w:r w:rsidRPr="00920392">
        <w:rPr>
          <w:b/>
          <w:sz w:val="24"/>
          <w:szCs w:val="24"/>
        </w:rPr>
        <w:t xml:space="preserve"> 4: </w:t>
      </w:r>
      <w:r w:rsidR="00EC2D84">
        <w:rPr>
          <w:b/>
          <w:sz w:val="24"/>
          <w:szCs w:val="24"/>
        </w:rPr>
        <w:t>Elissa Helms</w:t>
      </w:r>
    </w:p>
    <w:sectPr w:rsidR="001762F8" w:rsidRPr="00737D84" w:rsidSect="007F1AD2">
      <w:footerReference w:type="even" r:id="rId8"/>
      <w:footerReference w:type="default" r:id="rId9"/>
      <w:pgSz w:w="11909" w:h="16834" w:code="9"/>
      <w:pgMar w:top="1440" w:right="1800" w:bottom="1440" w:left="180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3E1" w:rsidRDefault="00EC63E1">
      <w:r>
        <w:separator/>
      </w:r>
    </w:p>
  </w:endnote>
  <w:endnote w:type="continuationSeparator" w:id="0">
    <w:p w:rsidR="00EC63E1" w:rsidRDefault="00EC6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Yu Ti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2F8" w:rsidRDefault="00454D00" w:rsidP="007F1AD2">
    <w:pPr>
      <w:pStyle w:val="Footer"/>
      <w:framePr w:wrap="around" w:vAnchor="text" w:hAnchor="margin" w:xAlign="right" w:y="1"/>
      <w:rPr>
        <w:rStyle w:val="PageNumber"/>
      </w:rPr>
    </w:pPr>
    <w:r>
      <w:rPr>
        <w:rStyle w:val="PageNumber"/>
      </w:rPr>
      <w:fldChar w:fldCharType="begin"/>
    </w:r>
    <w:r w:rsidR="001762F8">
      <w:rPr>
        <w:rStyle w:val="PageNumber"/>
      </w:rPr>
      <w:instrText xml:space="preserve">PAGE  </w:instrText>
    </w:r>
    <w:r>
      <w:rPr>
        <w:rStyle w:val="PageNumber"/>
      </w:rPr>
      <w:fldChar w:fldCharType="end"/>
    </w:r>
  </w:p>
  <w:p w:rsidR="001762F8" w:rsidRDefault="001762F8" w:rsidP="000501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2F8" w:rsidRDefault="00454D00" w:rsidP="007F1AD2">
    <w:pPr>
      <w:pStyle w:val="Footer"/>
      <w:framePr w:wrap="around" w:vAnchor="text" w:hAnchor="margin" w:xAlign="right" w:y="1"/>
      <w:rPr>
        <w:rStyle w:val="PageNumber"/>
      </w:rPr>
    </w:pPr>
    <w:r>
      <w:rPr>
        <w:rStyle w:val="PageNumber"/>
      </w:rPr>
      <w:fldChar w:fldCharType="begin"/>
    </w:r>
    <w:r w:rsidR="001762F8">
      <w:rPr>
        <w:rStyle w:val="PageNumber"/>
      </w:rPr>
      <w:instrText xml:space="preserve">PAGE  </w:instrText>
    </w:r>
    <w:r>
      <w:rPr>
        <w:rStyle w:val="PageNumber"/>
      </w:rPr>
      <w:fldChar w:fldCharType="separate"/>
    </w:r>
    <w:r w:rsidR="00624AD5">
      <w:rPr>
        <w:rStyle w:val="PageNumber"/>
        <w:noProof/>
      </w:rPr>
      <w:t>4</w:t>
    </w:r>
    <w:r>
      <w:rPr>
        <w:rStyle w:val="PageNumber"/>
      </w:rPr>
      <w:fldChar w:fldCharType="end"/>
    </w:r>
  </w:p>
  <w:p w:rsidR="001762F8" w:rsidRDefault="00454D00" w:rsidP="00050119">
    <w:pPr>
      <w:pStyle w:val="Footer"/>
      <w:ind w:right="360"/>
    </w:pPr>
    <w:r>
      <w:fldChar w:fldCharType="begin"/>
    </w:r>
    <w:r w:rsidR="00C46D5B">
      <w:instrText xml:space="preserve"> FILENAME \p </w:instrText>
    </w:r>
    <w:r>
      <w:fldChar w:fldCharType="separate"/>
    </w:r>
    <w:r w:rsidR="00E25485">
      <w:rPr>
        <w:noProof/>
      </w:rPr>
      <w:t>O:\GENDER\COURSES\2014-15\curriculum\MA curriculum short 2014-15  07-14.docx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3E1" w:rsidRDefault="00EC63E1">
      <w:r>
        <w:separator/>
      </w:r>
    </w:p>
  </w:footnote>
  <w:footnote w:type="continuationSeparator" w:id="0">
    <w:p w:rsidR="00EC63E1" w:rsidRDefault="00EC63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B819FB"/>
    <w:multiLevelType w:val="hybridMultilevel"/>
    <w:tmpl w:val="E78EC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3CC5D4D"/>
    <w:multiLevelType w:val="hybridMultilevel"/>
    <w:tmpl w:val="32AE8E2C"/>
    <w:lvl w:ilvl="0" w:tplc="07440684">
      <w:start w:val="2"/>
      <w:numFmt w:val="bullet"/>
      <w:lvlText w:val="–"/>
      <w:lvlJc w:val="left"/>
      <w:pPr>
        <w:tabs>
          <w:tab w:val="num" w:pos="720"/>
        </w:tabs>
        <w:ind w:left="720" w:hanging="360"/>
      </w:pPr>
      <w:rPr>
        <w:rFonts w:ascii="Times New Roman" w:eastAsia="Times New Roman" w:hAnsi="Times New Roman"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5431B0A"/>
    <w:multiLevelType w:val="hybridMultilevel"/>
    <w:tmpl w:val="D0D642FE"/>
    <w:lvl w:ilvl="0" w:tplc="32D46F5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40B"/>
    <w:rsid w:val="00000BD1"/>
    <w:rsid w:val="000045F3"/>
    <w:rsid w:val="00005C9A"/>
    <w:rsid w:val="000111A3"/>
    <w:rsid w:val="00016781"/>
    <w:rsid w:val="00027FBB"/>
    <w:rsid w:val="000302AB"/>
    <w:rsid w:val="00033DAE"/>
    <w:rsid w:val="0003504D"/>
    <w:rsid w:val="00035BB7"/>
    <w:rsid w:val="00045FC1"/>
    <w:rsid w:val="00050119"/>
    <w:rsid w:val="00061351"/>
    <w:rsid w:val="000625B8"/>
    <w:rsid w:val="00063FD1"/>
    <w:rsid w:val="00064528"/>
    <w:rsid w:val="00065981"/>
    <w:rsid w:val="00065CEA"/>
    <w:rsid w:val="0007197A"/>
    <w:rsid w:val="000736D8"/>
    <w:rsid w:val="0008193C"/>
    <w:rsid w:val="00090F3D"/>
    <w:rsid w:val="000A3AC8"/>
    <w:rsid w:val="000A4EC3"/>
    <w:rsid w:val="000A508A"/>
    <w:rsid w:val="000B1761"/>
    <w:rsid w:val="000B6AC5"/>
    <w:rsid w:val="000C780D"/>
    <w:rsid w:val="000D34A0"/>
    <w:rsid w:val="000E1C1A"/>
    <w:rsid w:val="000F002A"/>
    <w:rsid w:val="000F5D4C"/>
    <w:rsid w:val="00101CED"/>
    <w:rsid w:val="0010737A"/>
    <w:rsid w:val="00111CAB"/>
    <w:rsid w:val="00115314"/>
    <w:rsid w:val="0012467A"/>
    <w:rsid w:val="0012598E"/>
    <w:rsid w:val="00127178"/>
    <w:rsid w:val="00130556"/>
    <w:rsid w:val="001345CB"/>
    <w:rsid w:val="001440F9"/>
    <w:rsid w:val="001622B7"/>
    <w:rsid w:val="00163E5D"/>
    <w:rsid w:val="00165E75"/>
    <w:rsid w:val="00167504"/>
    <w:rsid w:val="00171054"/>
    <w:rsid w:val="00174230"/>
    <w:rsid w:val="001762F8"/>
    <w:rsid w:val="001800B6"/>
    <w:rsid w:val="001804DD"/>
    <w:rsid w:val="00184FA1"/>
    <w:rsid w:val="00190184"/>
    <w:rsid w:val="00190BCD"/>
    <w:rsid w:val="00197AA6"/>
    <w:rsid w:val="001A6040"/>
    <w:rsid w:val="001A6A9D"/>
    <w:rsid w:val="001B2A41"/>
    <w:rsid w:val="001B52D2"/>
    <w:rsid w:val="001B6003"/>
    <w:rsid w:val="001C5783"/>
    <w:rsid w:val="001D6CF7"/>
    <w:rsid w:val="001D6D88"/>
    <w:rsid w:val="001E028F"/>
    <w:rsid w:val="001E029D"/>
    <w:rsid w:val="001E0B36"/>
    <w:rsid w:val="001E0DBA"/>
    <w:rsid w:val="001E7A7C"/>
    <w:rsid w:val="001F460A"/>
    <w:rsid w:val="001F4D12"/>
    <w:rsid w:val="001F6474"/>
    <w:rsid w:val="001F66DE"/>
    <w:rsid w:val="001F74F2"/>
    <w:rsid w:val="001F7BF3"/>
    <w:rsid w:val="00205A2C"/>
    <w:rsid w:val="002140DA"/>
    <w:rsid w:val="00222113"/>
    <w:rsid w:val="002241D6"/>
    <w:rsid w:val="00226865"/>
    <w:rsid w:val="002353D0"/>
    <w:rsid w:val="002412AA"/>
    <w:rsid w:val="00242E3D"/>
    <w:rsid w:val="00246767"/>
    <w:rsid w:val="00250217"/>
    <w:rsid w:val="00260937"/>
    <w:rsid w:val="00260C6C"/>
    <w:rsid w:val="002626E0"/>
    <w:rsid w:val="00264EDB"/>
    <w:rsid w:val="00266BFE"/>
    <w:rsid w:val="00266CC3"/>
    <w:rsid w:val="00270542"/>
    <w:rsid w:val="002705A8"/>
    <w:rsid w:val="00276B84"/>
    <w:rsid w:val="00290226"/>
    <w:rsid w:val="002922A2"/>
    <w:rsid w:val="00297404"/>
    <w:rsid w:val="002A02D3"/>
    <w:rsid w:val="002A03AE"/>
    <w:rsid w:val="002A0615"/>
    <w:rsid w:val="002A4125"/>
    <w:rsid w:val="002A6AC5"/>
    <w:rsid w:val="002B2DAB"/>
    <w:rsid w:val="002B3894"/>
    <w:rsid w:val="002B60CB"/>
    <w:rsid w:val="002C00B9"/>
    <w:rsid w:val="002C3F10"/>
    <w:rsid w:val="002C437E"/>
    <w:rsid w:val="002C4C10"/>
    <w:rsid w:val="002D1D13"/>
    <w:rsid w:val="002D3D6D"/>
    <w:rsid w:val="002E78C0"/>
    <w:rsid w:val="002F1788"/>
    <w:rsid w:val="0030029D"/>
    <w:rsid w:val="00305969"/>
    <w:rsid w:val="003062CA"/>
    <w:rsid w:val="00307977"/>
    <w:rsid w:val="00312685"/>
    <w:rsid w:val="00315664"/>
    <w:rsid w:val="003169CA"/>
    <w:rsid w:val="00321FF7"/>
    <w:rsid w:val="003244B4"/>
    <w:rsid w:val="0033151A"/>
    <w:rsid w:val="0033354B"/>
    <w:rsid w:val="003335D7"/>
    <w:rsid w:val="003404C6"/>
    <w:rsid w:val="00340E81"/>
    <w:rsid w:val="00347D0D"/>
    <w:rsid w:val="00354842"/>
    <w:rsid w:val="00363B53"/>
    <w:rsid w:val="00363EDE"/>
    <w:rsid w:val="003648F4"/>
    <w:rsid w:val="00366261"/>
    <w:rsid w:val="00372926"/>
    <w:rsid w:val="003802B6"/>
    <w:rsid w:val="00383464"/>
    <w:rsid w:val="00386BA9"/>
    <w:rsid w:val="003936D5"/>
    <w:rsid w:val="00394C8B"/>
    <w:rsid w:val="00396ABA"/>
    <w:rsid w:val="003A30D6"/>
    <w:rsid w:val="003A35AD"/>
    <w:rsid w:val="003A5CAD"/>
    <w:rsid w:val="003D167D"/>
    <w:rsid w:val="003D1E4E"/>
    <w:rsid w:val="003D73F1"/>
    <w:rsid w:val="003D7C8C"/>
    <w:rsid w:val="003D7E1E"/>
    <w:rsid w:val="003E2D15"/>
    <w:rsid w:val="003E4DD1"/>
    <w:rsid w:val="003F11C7"/>
    <w:rsid w:val="003F2FD3"/>
    <w:rsid w:val="003F34EC"/>
    <w:rsid w:val="003F3F38"/>
    <w:rsid w:val="003F440E"/>
    <w:rsid w:val="003F7136"/>
    <w:rsid w:val="004057C8"/>
    <w:rsid w:val="00411F91"/>
    <w:rsid w:val="00413999"/>
    <w:rsid w:val="00427AF1"/>
    <w:rsid w:val="00433C72"/>
    <w:rsid w:val="0044295B"/>
    <w:rsid w:val="0044497B"/>
    <w:rsid w:val="004460CD"/>
    <w:rsid w:val="004501E6"/>
    <w:rsid w:val="00453D05"/>
    <w:rsid w:val="00454D00"/>
    <w:rsid w:val="00461512"/>
    <w:rsid w:val="004618CF"/>
    <w:rsid w:val="00473612"/>
    <w:rsid w:val="0047689E"/>
    <w:rsid w:val="00486A53"/>
    <w:rsid w:val="00487D3F"/>
    <w:rsid w:val="00491409"/>
    <w:rsid w:val="00496162"/>
    <w:rsid w:val="004A04D5"/>
    <w:rsid w:val="004A3B7A"/>
    <w:rsid w:val="004A696D"/>
    <w:rsid w:val="004A6B0A"/>
    <w:rsid w:val="004B2371"/>
    <w:rsid w:val="004B2B28"/>
    <w:rsid w:val="004B5C0C"/>
    <w:rsid w:val="004B7E10"/>
    <w:rsid w:val="004C325F"/>
    <w:rsid w:val="004D20D1"/>
    <w:rsid w:val="004D29C1"/>
    <w:rsid w:val="004D79D0"/>
    <w:rsid w:val="004E2225"/>
    <w:rsid w:val="004E45B9"/>
    <w:rsid w:val="004F027A"/>
    <w:rsid w:val="004F29BA"/>
    <w:rsid w:val="004F4C42"/>
    <w:rsid w:val="004F7332"/>
    <w:rsid w:val="00500A63"/>
    <w:rsid w:val="00500C5C"/>
    <w:rsid w:val="00500F1A"/>
    <w:rsid w:val="00502833"/>
    <w:rsid w:val="00513F2C"/>
    <w:rsid w:val="00522616"/>
    <w:rsid w:val="0053106D"/>
    <w:rsid w:val="00544577"/>
    <w:rsid w:val="00554C3A"/>
    <w:rsid w:val="00562111"/>
    <w:rsid w:val="00564159"/>
    <w:rsid w:val="00564776"/>
    <w:rsid w:val="00570603"/>
    <w:rsid w:val="00573C52"/>
    <w:rsid w:val="00575A8C"/>
    <w:rsid w:val="00576C72"/>
    <w:rsid w:val="005A0F03"/>
    <w:rsid w:val="005A1A13"/>
    <w:rsid w:val="005A477D"/>
    <w:rsid w:val="005A7EAF"/>
    <w:rsid w:val="005B295E"/>
    <w:rsid w:val="005B417F"/>
    <w:rsid w:val="005B4FE9"/>
    <w:rsid w:val="005B7202"/>
    <w:rsid w:val="005D091D"/>
    <w:rsid w:val="005D218E"/>
    <w:rsid w:val="005D2527"/>
    <w:rsid w:val="005D7FF0"/>
    <w:rsid w:val="005E0462"/>
    <w:rsid w:val="005E31D6"/>
    <w:rsid w:val="005E41E4"/>
    <w:rsid w:val="005E75B3"/>
    <w:rsid w:val="005E7ACF"/>
    <w:rsid w:val="005F0631"/>
    <w:rsid w:val="005F1384"/>
    <w:rsid w:val="005F1E7B"/>
    <w:rsid w:val="005F486C"/>
    <w:rsid w:val="005F56B7"/>
    <w:rsid w:val="005F6233"/>
    <w:rsid w:val="006020E3"/>
    <w:rsid w:val="006032B7"/>
    <w:rsid w:val="006064D1"/>
    <w:rsid w:val="00612EF2"/>
    <w:rsid w:val="0061440B"/>
    <w:rsid w:val="00615677"/>
    <w:rsid w:val="00620860"/>
    <w:rsid w:val="00623B7A"/>
    <w:rsid w:val="00624AD5"/>
    <w:rsid w:val="00626940"/>
    <w:rsid w:val="00630E21"/>
    <w:rsid w:val="00637775"/>
    <w:rsid w:val="00642401"/>
    <w:rsid w:val="00643D92"/>
    <w:rsid w:val="00647634"/>
    <w:rsid w:val="00651762"/>
    <w:rsid w:val="0065413F"/>
    <w:rsid w:val="0065648F"/>
    <w:rsid w:val="006566C0"/>
    <w:rsid w:val="00661CBA"/>
    <w:rsid w:val="0066557D"/>
    <w:rsid w:val="00676C1E"/>
    <w:rsid w:val="00677EA9"/>
    <w:rsid w:val="00685151"/>
    <w:rsid w:val="006859BF"/>
    <w:rsid w:val="00690310"/>
    <w:rsid w:val="00691B46"/>
    <w:rsid w:val="00696993"/>
    <w:rsid w:val="006A0362"/>
    <w:rsid w:val="006A157A"/>
    <w:rsid w:val="006A24ED"/>
    <w:rsid w:val="006A3AD0"/>
    <w:rsid w:val="006A4042"/>
    <w:rsid w:val="006A5D78"/>
    <w:rsid w:val="006A62A7"/>
    <w:rsid w:val="006A71FB"/>
    <w:rsid w:val="006B213C"/>
    <w:rsid w:val="006B34BB"/>
    <w:rsid w:val="006B65AC"/>
    <w:rsid w:val="006C06B6"/>
    <w:rsid w:val="006C1D95"/>
    <w:rsid w:val="006C1DB4"/>
    <w:rsid w:val="006C365F"/>
    <w:rsid w:val="006D1720"/>
    <w:rsid w:val="006D2A71"/>
    <w:rsid w:val="006D2D14"/>
    <w:rsid w:val="006D44BB"/>
    <w:rsid w:val="006D60AE"/>
    <w:rsid w:val="006D6276"/>
    <w:rsid w:val="006E0295"/>
    <w:rsid w:val="006E0F73"/>
    <w:rsid w:val="006E6B22"/>
    <w:rsid w:val="006F028F"/>
    <w:rsid w:val="006F2402"/>
    <w:rsid w:val="006F31B5"/>
    <w:rsid w:val="006F43B2"/>
    <w:rsid w:val="006F47ED"/>
    <w:rsid w:val="006F640D"/>
    <w:rsid w:val="00705E04"/>
    <w:rsid w:val="00712FD7"/>
    <w:rsid w:val="00715378"/>
    <w:rsid w:val="007223E8"/>
    <w:rsid w:val="0073155C"/>
    <w:rsid w:val="00734917"/>
    <w:rsid w:val="00734C62"/>
    <w:rsid w:val="00736C1D"/>
    <w:rsid w:val="00737D84"/>
    <w:rsid w:val="00741D13"/>
    <w:rsid w:val="00750B2A"/>
    <w:rsid w:val="00751B36"/>
    <w:rsid w:val="00752D61"/>
    <w:rsid w:val="00756E60"/>
    <w:rsid w:val="00762C49"/>
    <w:rsid w:val="00771BF6"/>
    <w:rsid w:val="007814C9"/>
    <w:rsid w:val="00783579"/>
    <w:rsid w:val="00787A86"/>
    <w:rsid w:val="00791A80"/>
    <w:rsid w:val="00791DB7"/>
    <w:rsid w:val="00792914"/>
    <w:rsid w:val="00795AF9"/>
    <w:rsid w:val="00795D6E"/>
    <w:rsid w:val="007A0033"/>
    <w:rsid w:val="007A0890"/>
    <w:rsid w:val="007A0BBA"/>
    <w:rsid w:val="007A298E"/>
    <w:rsid w:val="007A384E"/>
    <w:rsid w:val="007A44EF"/>
    <w:rsid w:val="007A565D"/>
    <w:rsid w:val="007A6A33"/>
    <w:rsid w:val="007C585A"/>
    <w:rsid w:val="007C6BD0"/>
    <w:rsid w:val="007D3B24"/>
    <w:rsid w:val="007D3F2A"/>
    <w:rsid w:val="007D5A18"/>
    <w:rsid w:val="007E34D0"/>
    <w:rsid w:val="007E39BC"/>
    <w:rsid w:val="007E6805"/>
    <w:rsid w:val="007E7B22"/>
    <w:rsid w:val="007F15FC"/>
    <w:rsid w:val="007F1AD2"/>
    <w:rsid w:val="007F29FF"/>
    <w:rsid w:val="00801567"/>
    <w:rsid w:val="008015F2"/>
    <w:rsid w:val="008069EF"/>
    <w:rsid w:val="008074F2"/>
    <w:rsid w:val="00810287"/>
    <w:rsid w:val="0081249D"/>
    <w:rsid w:val="00812DE8"/>
    <w:rsid w:val="00813B3B"/>
    <w:rsid w:val="00815E1E"/>
    <w:rsid w:val="0081604C"/>
    <w:rsid w:val="00825492"/>
    <w:rsid w:val="00841D34"/>
    <w:rsid w:val="00842692"/>
    <w:rsid w:val="008438F6"/>
    <w:rsid w:val="00844139"/>
    <w:rsid w:val="00845865"/>
    <w:rsid w:val="008532FA"/>
    <w:rsid w:val="008548B9"/>
    <w:rsid w:val="00856C54"/>
    <w:rsid w:val="008823C3"/>
    <w:rsid w:val="00886180"/>
    <w:rsid w:val="00886962"/>
    <w:rsid w:val="008917C2"/>
    <w:rsid w:val="00896596"/>
    <w:rsid w:val="008A58DB"/>
    <w:rsid w:val="008A5BE9"/>
    <w:rsid w:val="008A5F89"/>
    <w:rsid w:val="008A6495"/>
    <w:rsid w:val="008A75CC"/>
    <w:rsid w:val="008B63E2"/>
    <w:rsid w:val="008C2ABF"/>
    <w:rsid w:val="008C4D1F"/>
    <w:rsid w:val="008D11B4"/>
    <w:rsid w:val="008D7E39"/>
    <w:rsid w:val="008E0845"/>
    <w:rsid w:val="008E1F87"/>
    <w:rsid w:val="008E33BA"/>
    <w:rsid w:val="008E69BC"/>
    <w:rsid w:val="008F0CF5"/>
    <w:rsid w:val="008F2558"/>
    <w:rsid w:val="009017B5"/>
    <w:rsid w:val="00902AC3"/>
    <w:rsid w:val="00903F30"/>
    <w:rsid w:val="00905D44"/>
    <w:rsid w:val="009068FB"/>
    <w:rsid w:val="00910092"/>
    <w:rsid w:val="00913682"/>
    <w:rsid w:val="00915F92"/>
    <w:rsid w:val="00916A40"/>
    <w:rsid w:val="00917D79"/>
    <w:rsid w:val="00920392"/>
    <w:rsid w:val="009204F6"/>
    <w:rsid w:val="009253D6"/>
    <w:rsid w:val="0093092A"/>
    <w:rsid w:val="009331EC"/>
    <w:rsid w:val="00941F04"/>
    <w:rsid w:val="00943077"/>
    <w:rsid w:val="00945F19"/>
    <w:rsid w:val="00952AEE"/>
    <w:rsid w:val="009544FD"/>
    <w:rsid w:val="0095708B"/>
    <w:rsid w:val="009571A8"/>
    <w:rsid w:val="00961979"/>
    <w:rsid w:val="00962447"/>
    <w:rsid w:val="00964C10"/>
    <w:rsid w:val="00966591"/>
    <w:rsid w:val="0096698B"/>
    <w:rsid w:val="009768B8"/>
    <w:rsid w:val="0099647D"/>
    <w:rsid w:val="009A1ED9"/>
    <w:rsid w:val="009A2298"/>
    <w:rsid w:val="009A3555"/>
    <w:rsid w:val="009A5E08"/>
    <w:rsid w:val="009B7E15"/>
    <w:rsid w:val="009C020F"/>
    <w:rsid w:val="009C3194"/>
    <w:rsid w:val="009D3C20"/>
    <w:rsid w:val="009E16FF"/>
    <w:rsid w:val="009E2B74"/>
    <w:rsid w:val="009E5803"/>
    <w:rsid w:val="009F28C5"/>
    <w:rsid w:val="009F2B8E"/>
    <w:rsid w:val="009F3444"/>
    <w:rsid w:val="009F3C42"/>
    <w:rsid w:val="00A01157"/>
    <w:rsid w:val="00A049E8"/>
    <w:rsid w:val="00A10871"/>
    <w:rsid w:val="00A12631"/>
    <w:rsid w:val="00A12C7E"/>
    <w:rsid w:val="00A17F28"/>
    <w:rsid w:val="00A22AEA"/>
    <w:rsid w:val="00A31F74"/>
    <w:rsid w:val="00A46750"/>
    <w:rsid w:val="00A54069"/>
    <w:rsid w:val="00A54D6D"/>
    <w:rsid w:val="00A5793F"/>
    <w:rsid w:val="00A60857"/>
    <w:rsid w:val="00A61BD3"/>
    <w:rsid w:val="00A6380C"/>
    <w:rsid w:val="00A63A1B"/>
    <w:rsid w:val="00A64CE9"/>
    <w:rsid w:val="00A67332"/>
    <w:rsid w:val="00A7120F"/>
    <w:rsid w:val="00A720B3"/>
    <w:rsid w:val="00A76366"/>
    <w:rsid w:val="00A76CC5"/>
    <w:rsid w:val="00A77D0C"/>
    <w:rsid w:val="00A86A4F"/>
    <w:rsid w:val="00A9235E"/>
    <w:rsid w:val="00A973AE"/>
    <w:rsid w:val="00AA3FF2"/>
    <w:rsid w:val="00AA71A6"/>
    <w:rsid w:val="00AA765B"/>
    <w:rsid w:val="00AA78A9"/>
    <w:rsid w:val="00AB7D9F"/>
    <w:rsid w:val="00AC2299"/>
    <w:rsid w:val="00AC439F"/>
    <w:rsid w:val="00AC520A"/>
    <w:rsid w:val="00AC7DE4"/>
    <w:rsid w:val="00AD1751"/>
    <w:rsid w:val="00AD1C09"/>
    <w:rsid w:val="00AF0940"/>
    <w:rsid w:val="00B0476B"/>
    <w:rsid w:val="00B0790C"/>
    <w:rsid w:val="00B1283A"/>
    <w:rsid w:val="00B13C97"/>
    <w:rsid w:val="00B146C2"/>
    <w:rsid w:val="00B14E5B"/>
    <w:rsid w:val="00B1592D"/>
    <w:rsid w:val="00B15A34"/>
    <w:rsid w:val="00B201F2"/>
    <w:rsid w:val="00B354D9"/>
    <w:rsid w:val="00B3619A"/>
    <w:rsid w:val="00B369EE"/>
    <w:rsid w:val="00B407AA"/>
    <w:rsid w:val="00B41D5B"/>
    <w:rsid w:val="00B45231"/>
    <w:rsid w:val="00B46A82"/>
    <w:rsid w:val="00B511B1"/>
    <w:rsid w:val="00B52721"/>
    <w:rsid w:val="00B54D18"/>
    <w:rsid w:val="00B60FEA"/>
    <w:rsid w:val="00B61AE6"/>
    <w:rsid w:val="00B66DE3"/>
    <w:rsid w:val="00B738A9"/>
    <w:rsid w:val="00B74D17"/>
    <w:rsid w:val="00B75C2C"/>
    <w:rsid w:val="00B812C1"/>
    <w:rsid w:val="00B82F52"/>
    <w:rsid w:val="00B87443"/>
    <w:rsid w:val="00B93E74"/>
    <w:rsid w:val="00BA553C"/>
    <w:rsid w:val="00BD06F0"/>
    <w:rsid w:val="00BD343C"/>
    <w:rsid w:val="00BD52CF"/>
    <w:rsid w:val="00BD5863"/>
    <w:rsid w:val="00BD5B4A"/>
    <w:rsid w:val="00BD7F2A"/>
    <w:rsid w:val="00BE1E8B"/>
    <w:rsid w:val="00BF1FBB"/>
    <w:rsid w:val="00BF40D3"/>
    <w:rsid w:val="00BF76AA"/>
    <w:rsid w:val="00C10B0D"/>
    <w:rsid w:val="00C149DB"/>
    <w:rsid w:val="00C177C3"/>
    <w:rsid w:val="00C1795C"/>
    <w:rsid w:val="00C17DD1"/>
    <w:rsid w:val="00C2140C"/>
    <w:rsid w:val="00C2180E"/>
    <w:rsid w:val="00C22844"/>
    <w:rsid w:val="00C25953"/>
    <w:rsid w:val="00C26E50"/>
    <w:rsid w:val="00C37EB6"/>
    <w:rsid w:val="00C447EB"/>
    <w:rsid w:val="00C46D5B"/>
    <w:rsid w:val="00C64860"/>
    <w:rsid w:val="00C65FB6"/>
    <w:rsid w:val="00C75BB9"/>
    <w:rsid w:val="00C76A53"/>
    <w:rsid w:val="00C843C9"/>
    <w:rsid w:val="00C85383"/>
    <w:rsid w:val="00C956FE"/>
    <w:rsid w:val="00C95BD7"/>
    <w:rsid w:val="00CA1A8F"/>
    <w:rsid w:val="00CA2410"/>
    <w:rsid w:val="00CA3B45"/>
    <w:rsid w:val="00CA560D"/>
    <w:rsid w:val="00CA58B0"/>
    <w:rsid w:val="00CA7712"/>
    <w:rsid w:val="00CB088B"/>
    <w:rsid w:val="00CB213D"/>
    <w:rsid w:val="00CB4091"/>
    <w:rsid w:val="00CB4968"/>
    <w:rsid w:val="00CB779C"/>
    <w:rsid w:val="00CC2AD4"/>
    <w:rsid w:val="00CC4379"/>
    <w:rsid w:val="00CE134D"/>
    <w:rsid w:val="00CF6DDF"/>
    <w:rsid w:val="00CF7C13"/>
    <w:rsid w:val="00D10583"/>
    <w:rsid w:val="00D120AC"/>
    <w:rsid w:val="00D2276F"/>
    <w:rsid w:val="00D27A29"/>
    <w:rsid w:val="00D410A2"/>
    <w:rsid w:val="00D4158A"/>
    <w:rsid w:val="00D41929"/>
    <w:rsid w:val="00D47025"/>
    <w:rsid w:val="00D47A59"/>
    <w:rsid w:val="00D55E81"/>
    <w:rsid w:val="00D66263"/>
    <w:rsid w:val="00D67F5A"/>
    <w:rsid w:val="00D71C56"/>
    <w:rsid w:val="00D71ECC"/>
    <w:rsid w:val="00D82D56"/>
    <w:rsid w:val="00D83021"/>
    <w:rsid w:val="00D87424"/>
    <w:rsid w:val="00D904B2"/>
    <w:rsid w:val="00D94532"/>
    <w:rsid w:val="00D955B4"/>
    <w:rsid w:val="00D96023"/>
    <w:rsid w:val="00DB66E6"/>
    <w:rsid w:val="00DC1CCD"/>
    <w:rsid w:val="00DC4011"/>
    <w:rsid w:val="00DC4BCC"/>
    <w:rsid w:val="00DC627D"/>
    <w:rsid w:val="00DD3DD7"/>
    <w:rsid w:val="00DD6468"/>
    <w:rsid w:val="00DE3B0A"/>
    <w:rsid w:val="00DF2B0B"/>
    <w:rsid w:val="00DF39EB"/>
    <w:rsid w:val="00DF4718"/>
    <w:rsid w:val="00E00BAF"/>
    <w:rsid w:val="00E00CB2"/>
    <w:rsid w:val="00E050B4"/>
    <w:rsid w:val="00E0758A"/>
    <w:rsid w:val="00E14892"/>
    <w:rsid w:val="00E14E97"/>
    <w:rsid w:val="00E16ACD"/>
    <w:rsid w:val="00E16C86"/>
    <w:rsid w:val="00E20DBC"/>
    <w:rsid w:val="00E20DDB"/>
    <w:rsid w:val="00E23B9A"/>
    <w:rsid w:val="00E25485"/>
    <w:rsid w:val="00E412FE"/>
    <w:rsid w:val="00E420E3"/>
    <w:rsid w:val="00E42571"/>
    <w:rsid w:val="00E47943"/>
    <w:rsid w:val="00E504D8"/>
    <w:rsid w:val="00E56E9A"/>
    <w:rsid w:val="00E629DC"/>
    <w:rsid w:val="00E761C1"/>
    <w:rsid w:val="00E81ADB"/>
    <w:rsid w:val="00E934A1"/>
    <w:rsid w:val="00E953C4"/>
    <w:rsid w:val="00E96A7A"/>
    <w:rsid w:val="00E97297"/>
    <w:rsid w:val="00EA10E4"/>
    <w:rsid w:val="00EA7F95"/>
    <w:rsid w:val="00EB0F93"/>
    <w:rsid w:val="00EB2257"/>
    <w:rsid w:val="00EB314D"/>
    <w:rsid w:val="00EB6DE8"/>
    <w:rsid w:val="00EB755D"/>
    <w:rsid w:val="00EB7945"/>
    <w:rsid w:val="00EC2D84"/>
    <w:rsid w:val="00EC63E1"/>
    <w:rsid w:val="00EC7AA1"/>
    <w:rsid w:val="00ED04B2"/>
    <w:rsid w:val="00ED0ACF"/>
    <w:rsid w:val="00ED37DF"/>
    <w:rsid w:val="00ED4245"/>
    <w:rsid w:val="00ED4292"/>
    <w:rsid w:val="00ED4E56"/>
    <w:rsid w:val="00ED6A53"/>
    <w:rsid w:val="00EE55E6"/>
    <w:rsid w:val="00EF01A9"/>
    <w:rsid w:val="00EF30E4"/>
    <w:rsid w:val="00EF3FDB"/>
    <w:rsid w:val="00F036BA"/>
    <w:rsid w:val="00F05543"/>
    <w:rsid w:val="00F06D97"/>
    <w:rsid w:val="00F1371E"/>
    <w:rsid w:val="00F14AEF"/>
    <w:rsid w:val="00F20B16"/>
    <w:rsid w:val="00F23DD0"/>
    <w:rsid w:val="00F25750"/>
    <w:rsid w:val="00F31C3A"/>
    <w:rsid w:val="00F32081"/>
    <w:rsid w:val="00F50EDF"/>
    <w:rsid w:val="00F549A6"/>
    <w:rsid w:val="00F550A7"/>
    <w:rsid w:val="00F660B2"/>
    <w:rsid w:val="00F77F95"/>
    <w:rsid w:val="00F80D5C"/>
    <w:rsid w:val="00F843B5"/>
    <w:rsid w:val="00F84618"/>
    <w:rsid w:val="00F905DD"/>
    <w:rsid w:val="00F965FC"/>
    <w:rsid w:val="00FA04A6"/>
    <w:rsid w:val="00FA470F"/>
    <w:rsid w:val="00FA6A44"/>
    <w:rsid w:val="00FB2C2F"/>
    <w:rsid w:val="00FC34AD"/>
    <w:rsid w:val="00FC3914"/>
    <w:rsid w:val="00FC3A74"/>
    <w:rsid w:val="00FD1500"/>
    <w:rsid w:val="00FD18CB"/>
    <w:rsid w:val="00FD2E88"/>
    <w:rsid w:val="00FE2EC4"/>
    <w:rsid w:val="00FE3C28"/>
    <w:rsid w:val="00FE75E9"/>
    <w:rsid w:val="00FE76DB"/>
    <w:rsid w:val="00FF0D7D"/>
    <w:rsid w:val="00FF2AB1"/>
    <w:rsid w:val="00FF3ABD"/>
    <w:rsid w:val="00FF49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4CEDACF-BDED-499A-B736-95C2AAF5E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40B"/>
    <w:rPr>
      <w:sz w:val="20"/>
      <w:szCs w:val="20"/>
      <w:lang w:val="en-GB"/>
    </w:rPr>
  </w:style>
  <w:style w:type="paragraph" w:styleId="Heading1">
    <w:name w:val="heading 1"/>
    <w:basedOn w:val="Normal"/>
    <w:next w:val="Normal"/>
    <w:link w:val="Heading1Char"/>
    <w:uiPriority w:val="99"/>
    <w:qFormat/>
    <w:rsid w:val="0061440B"/>
    <w:pPr>
      <w:keepNext/>
      <w:outlineLvl w:val="0"/>
    </w:pPr>
    <w:rPr>
      <w:rFonts w:ascii="Garamond" w:hAnsi="Garamond"/>
      <w:b/>
      <w:bCs/>
      <w:sz w:val="28"/>
      <w:szCs w:val="28"/>
    </w:rPr>
  </w:style>
  <w:style w:type="paragraph" w:styleId="Heading2">
    <w:name w:val="heading 2"/>
    <w:basedOn w:val="Normal"/>
    <w:next w:val="Normal"/>
    <w:link w:val="Heading2Char"/>
    <w:uiPriority w:val="99"/>
    <w:qFormat/>
    <w:rsid w:val="0061440B"/>
    <w:pPr>
      <w:keepNext/>
      <w:outlineLvl w:val="1"/>
    </w:pPr>
    <w:rPr>
      <w:rFonts w:ascii="Garamond" w:hAnsi="Garamond"/>
      <w:b/>
      <w:bCs/>
      <w:sz w:val="24"/>
      <w:szCs w:val="24"/>
    </w:rPr>
  </w:style>
  <w:style w:type="paragraph" w:styleId="Heading4">
    <w:name w:val="heading 4"/>
    <w:basedOn w:val="Normal"/>
    <w:next w:val="Normal"/>
    <w:link w:val="Heading4Char"/>
    <w:uiPriority w:val="99"/>
    <w:qFormat/>
    <w:rsid w:val="0061440B"/>
    <w:pPr>
      <w:keepNext/>
      <w:outlineLvl w:val="3"/>
    </w:pPr>
    <w:rPr>
      <w:rFonts w:ascii="Yu Times" w:hAnsi="Yu Times"/>
      <w:b/>
      <w:bCs/>
      <w:sz w:val="26"/>
      <w:szCs w:val="26"/>
      <w:lang w:val="en-AU"/>
    </w:rPr>
  </w:style>
  <w:style w:type="paragraph" w:styleId="Heading6">
    <w:name w:val="heading 6"/>
    <w:basedOn w:val="Normal"/>
    <w:next w:val="Normal"/>
    <w:link w:val="Heading6Char"/>
    <w:uiPriority w:val="99"/>
    <w:qFormat/>
    <w:rsid w:val="0061440B"/>
    <w:pPr>
      <w:keepNext/>
      <w:jc w:val="center"/>
      <w:outlineLvl w:val="5"/>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843C9"/>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C843C9"/>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C843C9"/>
    <w:rPr>
      <w:rFonts w:ascii="Calibri" w:hAnsi="Calibri" w:cs="Times New Roman"/>
      <w:b/>
      <w:bCs/>
      <w:sz w:val="28"/>
      <w:szCs w:val="28"/>
      <w:lang w:val="en-GB"/>
    </w:rPr>
  </w:style>
  <w:style w:type="character" w:customStyle="1" w:styleId="Heading6Char">
    <w:name w:val="Heading 6 Char"/>
    <w:basedOn w:val="DefaultParagraphFont"/>
    <w:link w:val="Heading6"/>
    <w:uiPriority w:val="99"/>
    <w:semiHidden/>
    <w:locked/>
    <w:rsid w:val="00C843C9"/>
    <w:rPr>
      <w:rFonts w:ascii="Calibri" w:hAnsi="Calibri" w:cs="Times New Roman"/>
      <w:b/>
      <w:bCs/>
      <w:lang w:val="en-GB"/>
    </w:rPr>
  </w:style>
  <w:style w:type="paragraph" w:styleId="Footer">
    <w:name w:val="footer"/>
    <w:basedOn w:val="Normal"/>
    <w:link w:val="FooterChar"/>
    <w:uiPriority w:val="99"/>
    <w:rsid w:val="0061440B"/>
    <w:pPr>
      <w:tabs>
        <w:tab w:val="center" w:pos="4320"/>
        <w:tab w:val="right" w:pos="8640"/>
      </w:tabs>
    </w:pPr>
  </w:style>
  <w:style w:type="character" w:customStyle="1" w:styleId="FooterChar">
    <w:name w:val="Footer Char"/>
    <w:basedOn w:val="DefaultParagraphFont"/>
    <w:link w:val="Footer"/>
    <w:uiPriority w:val="99"/>
    <w:semiHidden/>
    <w:locked/>
    <w:rsid w:val="00C843C9"/>
    <w:rPr>
      <w:rFonts w:cs="Times New Roman"/>
      <w:sz w:val="20"/>
      <w:szCs w:val="20"/>
      <w:lang w:val="en-GB"/>
    </w:rPr>
  </w:style>
  <w:style w:type="character" w:styleId="Hyperlink">
    <w:name w:val="Hyperlink"/>
    <w:basedOn w:val="DefaultParagraphFont"/>
    <w:uiPriority w:val="99"/>
    <w:rsid w:val="00165E75"/>
    <w:rPr>
      <w:rFonts w:cs="Times New Roman"/>
      <w:color w:val="0000FF"/>
      <w:u w:val="single"/>
    </w:rPr>
  </w:style>
  <w:style w:type="paragraph" w:styleId="BodyText2">
    <w:name w:val="Body Text 2"/>
    <w:basedOn w:val="Normal"/>
    <w:link w:val="BodyText2Char"/>
    <w:uiPriority w:val="99"/>
    <w:rsid w:val="005A0F03"/>
    <w:pPr>
      <w:jc w:val="both"/>
    </w:pPr>
    <w:rPr>
      <w:sz w:val="24"/>
      <w:lang w:val="en-US" w:eastAsia="zh-CN"/>
    </w:rPr>
  </w:style>
  <w:style w:type="character" w:customStyle="1" w:styleId="BodyText2Char">
    <w:name w:val="Body Text 2 Char"/>
    <w:basedOn w:val="DefaultParagraphFont"/>
    <w:link w:val="BodyText2"/>
    <w:uiPriority w:val="99"/>
    <w:locked/>
    <w:rsid w:val="005A0F03"/>
    <w:rPr>
      <w:rFonts w:eastAsia="Times New Roman" w:cs="Times New Roman"/>
      <w:sz w:val="24"/>
      <w:lang w:val="en-US" w:eastAsia="zh-CN" w:bidi="ar-SA"/>
    </w:rPr>
  </w:style>
  <w:style w:type="paragraph" w:styleId="BodyText">
    <w:name w:val="Body Text"/>
    <w:basedOn w:val="Normal"/>
    <w:link w:val="BodyTextChar"/>
    <w:uiPriority w:val="99"/>
    <w:rsid w:val="006C1DB4"/>
    <w:pPr>
      <w:spacing w:after="120"/>
    </w:pPr>
  </w:style>
  <w:style w:type="character" w:customStyle="1" w:styleId="BodyTextChar">
    <w:name w:val="Body Text Char"/>
    <w:basedOn w:val="DefaultParagraphFont"/>
    <w:link w:val="BodyText"/>
    <w:uiPriority w:val="99"/>
    <w:semiHidden/>
    <w:locked/>
    <w:rsid w:val="00C843C9"/>
    <w:rPr>
      <w:rFonts w:cs="Times New Roman"/>
      <w:sz w:val="20"/>
      <w:szCs w:val="20"/>
      <w:lang w:val="en-GB"/>
    </w:rPr>
  </w:style>
  <w:style w:type="paragraph" w:customStyle="1" w:styleId="BodyA">
    <w:name w:val="Body A"/>
    <w:uiPriority w:val="99"/>
    <w:rsid w:val="00297404"/>
    <w:rPr>
      <w:rFonts w:ascii="Helvetica" w:hAnsi="Helvetica"/>
      <w:color w:val="000000"/>
      <w:sz w:val="24"/>
      <w:szCs w:val="20"/>
    </w:rPr>
  </w:style>
  <w:style w:type="character" w:styleId="PageNumber">
    <w:name w:val="page number"/>
    <w:basedOn w:val="DefaultParagraphFont"/>
    <w:uiPriority w:val="99"/>
    <w:rsid w:val="00050119"/>
    <w:rPr>
      <w:rFonts w:cs="Times New Roman"/>
    </w:rPr>
  </w:style>
  <w:style w:type="paragraph" w:styleId="Header">
    <w:name w:val="header"/>
    <w:basedOn w:val="Normal"/>
    <w:link w:val="HeaderChar"/>
    <w:uiPriority w:val="99"/>
    <w:rsid w:val="00886180"/>
    <w:pPr>
      <w:tabs>
        <w:tab w:val="center" w:pos="4703"/>
        <w:tab w:val="right" w:pos="9406"/>
      </w:tabs>
    </w:pPr>
  </w:style>
  <w:style w:type="character" w:customStyle="1" w:styleId="HeaderChar">
    <w:name w:val="Header Char"/>
    <w:basedOn w:val="DefaultParagraphFont"/>
    <w:link w:val="Header"/>
    <w:uiPriority w:val="99"/>
    <w:semiHidden/>
    <w:locked/>
    <w:rsid w:val="00C843C9"/>
    <w:rPr>
      <w:rFonts w:cs="Times New Roman"/>
      <w:sz w:val="20"/>
      <w:szCs w:val="20"/>
      <w:lang w:val="en-GB"/>
    </w:rPr>
  </w:style>
  <w:style w:type="paragraph" w:styleId="BalloonText">
    <w:name w:val="Balloon Text"/>
    <w:basedOn w:val="Normal"/>
    <w:link w:val="BalloonTextChar"/>
    <w:uiPriority w:val="99"/>
    <w:semiHidden/>
    <w:rsid w:val="006C06B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43C9"/>
    <w:rPr>
      <w:rFonts w:cs="Times New Roman"/>
      <w:sz w:val="2"/>
      <w:lang w:val="en-GB"/>
    </w:rPr>
  </w:style>
  <w:style w:type="character" w:styleId="CommentReference">
    <w:name w:val="annotation reference"/>
    <w:basedOn w:val="DefaultParagraphFont"/>
    <w:uiPriority w:val="99"/>
    <w:semiHidden/>
    <w:unhideWhenUsed/>
    <w:rsid w:val="00A049E8"/>
    <w:rPr>
      <w:sz w:val="16"/>
      <w:szCs w:val="16"/>
    </w:rPr>
  </w:style>
  <w:style w:type="paragraph" w:styleId="CommentText">
    <w:name w:val="annotation text"/>
    <w:basedOn w:val="Normal"/>
    <w:link w:val="CommentTextChar"/>
    <w:uiPriority w:val="99"/>
    <w:semiHidden/>
    <w:unhideWhenUsed/>
    <w:rsid w:val="00A049E8"/>
  </w:style>
  <w:style w:type="character" w:customStyle="1" w:styleId="CommentTextChar">
    <w:name w:val="Comment Text Char"/>
    <w:basedOn w:val="DefaultParagraphFont"/>
    <w:link w:val="CommentText"/>
    <w:uiPriority w:val="99"/>
    <w:semiHidden/>
    <w:rsid w:val="00A049E8"/>
    <w:rPr>
      <w:sz w:val="20"/>
      <w:szCs w:val="20"/>
      <w:lang w:val="en-GB"/>
    </w:rPr>
  </w:style>
  <w:style w:type="paragraph" w:styleId="CommentSubject">
    <w:name w:val="annotation subject"/>
    <w:basedOn w:val="CommentText"/>
    <w:next w:val="CommentText"/>
    <w:link w:val="CommentSubjectChar"/>
    <w:uiPriority w:val="99"/>
    <w:semiHidden/>
    <w:unhideWhenUsed/>
    <w:rsid w:val="00A049E8"/>
    <w:rPr>
      <w:b/>
      <w:bCs/>
    </w:rPr>
  </w:style>
  <w:style w:type="character" w:customStyle="1" w:styleId="CommentSubjectChar">
    <w:name w:val="Comment Subject Char"/>
    <w:basedOn w:val="CommentTextChar"/>
    <w:link w:val="CommentSubject"/>
    <w:uiPriority w:val="99"/>
    <w:semiHidden/>
    <w:rsid w:val="00A049E8"/>
    <w:rPr>
      <w:b/>
      <w:bCs/>
      <w:sz w:val="20"/>
      <w:szCs w:val="20"/>
      <w:lang w:val="en-GB"/>
    </w:rPr>
  </w:style>
  <w:style w:type="paragraph" w:styleId="ListParagraph">
    <w:name w:val="List Paragraph"/>
    <w:basedOn w:val="Normal"/>
    <w:uiPriority w:val="34"/>
    <w:qFormat/>
    <w:rsid w:val="001F7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78725">
      <w:bodyDiv w:val="1"/>
      <w:marLeft w:val="0"/>
      <w:marRight w:val="0"/>
      <w:marTop w:val="0"/>
      <w:marBottom w:val="0"/>
      <w:divBdr>
        <w:top w:val="none" w:sz="0" w:space="0" w:color="auto"/>
        <w:left w:val="none" w:sz="0" w:space="0" w:color="auto"/>
        <w:bottom w:val="none" w:sz="0" w:space="0" w:color="auto"/>
        <w:right w:val="none" w:sz="0" w:space="0" w:color="auto"/>
      </w:divBdr>
    </w:div>
    <w:div w:id="169412821">
      <w:bodyDiv w:val="1"/>
      <w:marLeft w:val="0"/>
      <w:marRight w:val="0"/>
      <w:marTop w:val="0"/>
      <w:marBottom w:val="0"/>
      <w:divBdr>
        <w:top w:val="none" w:sz="0" w:space="0" w:color="auto"/>
        <w:left w:val="none" w:sz="0" w:space="0" w:color="auto"/>
        <w:bottom w:val="none" w:sz="0" w:space="0" w:color="auto"/>
        <w:right w:val="none" w:sz="0" w:space="0" w:color="auto"/>
      </w:divBdr>
    </w:div>
    <w:div w:id="298077921">
      <w:marLeft w:val="53"/>
      <w:marRight w:val="53"/>
      <w:marTop w:val="53"/>
      <w:marBottom w:val="13"/>
      <w:divBdr>
        <w:top w:val="none" w:sz="0" w:space="0" w:color="auto"/>
        <w:left w:val="none" w:sz="0" w:space="0" w:color="auto"/>
        <w:bottom w:val="none" w:sz="0" w:space="0" w:color="auto"/>
        <w:right w:val="none" w:sz="0" w:space="0" w:color="auto"/>
      </w:divBdr>
      <w:divsChild>
        <w:div w:id="298077926">
          <w:marLeft w:val="0"/>
          <w:marRight w:val="0"/>
          <w:marTop w:val="0"/>
          <w:marBottom w:val="0"/>
          <w:divBdr>
            <w:top w:val="none" w:sz="0" w:space="0" w:color="auto"/>
            <w:left w:val="none" w:sz="0" w:space="0" w:color="auto"/>
            <w:bottom w:val="none" w:sz="0" w:space="0" w:color="auto"/>
            <w:right w:val="none" w:sz="0" w:space="0" w:color="auto"/>
          </w:divBdr>
        </w:div>
      </w:divsChild>
    </w:div>
    <w:div w:id="298077923">
      <w:marLeft w:val="53"/>
      <w:marRight w:val="53"/>
      <w:marTop w:val="53"/>
      <w:marBottom w:val="13"/>
      <w:divBdr>
        <w:top w:val="none" w:sz="0" w:space="0" w:color="auto"/>
        <w:left w:val="none" w:sz="0" w:space="0" w:color="auto"/>
        <w:bottom w:val="none" w:sz="0" w:space="0" w:color="auto"/>
        <w:right w:val="none" w:sz="0" w:space="0" w:color="auto"/>
      </w:divBdr>
      <w:divsChild>
        <w:div w:id="298077924">
          <w:marLeft w:val="0"/>
          <w:marRight w:val="0"/>
          <w:marTop w:val="0"/>
          <w:marBottom w:val="0"/>
          <w:divBdr>
            <w:top w:val="none" w:sz="0" w:space="0" w:color="auto"/>
            <w:left w:val="none" w:sz="0" w:space="0" w:color="auto"/>
            <w:bottom w:val="none" w:sz="0" w:space="0" w:color="auto"/>
            <w:right w:val="none" w:sz="0" w:space="0" w:color="auto"/>
          </w:divBdr>
        </w:div>
      </w:divsChild>
    </w:div>
    <w:div w:id="298077925">
      <w:marLeft w:val="0"/>
      <w:marRight w:val="0"/>
      <w:marTop w:val="0"/>
      <w:marBottom w:val="0"/>
      <w:divBdr>
        <w:top w:val="none" w:sz="0" w:space="0" w:color="auto"/>
        <w:left w:val="none" w:sz="0" w:space="0" w:color="auto"/>
        <w:bottom w:val="none" w:sz="0" w:space="0" w:color="auto"/>
        <w:right w:val="none" w:sz="0" w:space="0" w:color="auto"/>
      </w:divBdr>
      <w:divsChild>
        <w:div w:id="298077928">
          <w:marLeft w:val="0"/>
          <w:marRight w:val="0"/>
          <w:marTop w:val="0"/>
          <w:marBottom w:val="0"/>
          <w:divBdr>
            <w:top w:val="none" w:sz="0" w:space="0" w:color="auto"/>
            <w:left w:val="none" w:sz="0" w:space="0" w:color="auto"/>
            <w:bottom w:val="none" w:sz="0" w:space="0" w:color="auto"/>
            <w:right w:val="none" w:sz="0" w:space="0" w:color="auto"/>
          </w:divBdr>
        </w:div>
      </w:divsChild>
    </w:div>
    <w:div w:id="298077927">
      <w:marLeft w:val="0"/>
      <w:marRight w:val="0"/>
      <w:marTop w:val="0"/>
      <w:marBottom w:val="0"/>
      <w:divBdr>
        <w:top w:val="none" w:sz="0" w:space="0" w:color="auto"/>
        <w:left w:val="none" w:sz="0" w:space="0" w:color="auto"/>
        <w:bottom w:val="none" w:sz="0" w:space="0" w:color="auto"/>
        <w:right w:val="none" w:sz="0" w:space="0" w:color="auto"/>
      </w:divBdr>
      <w:divsChild>
        <w:div w:id="298077929">
          <w:marLeft w:val="0"/>
          <w:marRight w:val="0"/>
          <w:marTop w:val="0"/>
          <w:marBottom w:val="0"/>
          <w:divBdr>
            <w:top w:val="none" w:sz="0" w:space="0" w:color="auto"/>
            <w:left w:val="none" w:sz="0" w:space="0" w:color="auto"/>
            <w:bottom w:val="none" w:sz="0" w:space="0" w:color="auto"/>
            <w:right w:val="none" w:sz="0" w:space="0" w:color="auto"/>
          </w:divBdr>
        </w:div>
      </w:divsChild>
    </w:div>
    <w:div w:id="298077930">
      <w:marLeft w:val="0"/>
      <w:marRight w:val="0"/>
      <w:marTop w:val="0"/>
      <w:marBottom w:val="0"/>
      <w:divBdr>
        <w:top w:val="none" w:sz="0" w:space="0" w:color="auto"/>
        <w:left w:val="none" w:sz="0" w:space="0" w:color="auto"/>
        <w:bottom w:val="none" w:sz="0" w:space="0" w:color="auto"/>
        <w:right w:val="none" w:sz="0" w:space="0" w:color="auto"/>
      </w:divBdr>
    </w:div>
    <w:div w:id="298077932">
      <w:marLeft w:val="0"/>
      <w:marRight w:val="0"/>
      <w:marTop w:val="0"/>
      <w:marBottom w:val="0"/>
      <w:divBdr>
        <w:top w:val="none" w:sz="0" w:space="0" w:color="auto"/>
        <w:left w:val="none" w:sz="0" w:space="0" w:color="auto"/>
        <w:bottom w:val="none" w:sz="0" w:space="0" w:color="auto"/>
        <w:right w:val="none" w:sz="0" w:space="0" w:color="auto"/>
      </w:divBdr>
    </w:div>
    <w:div w:id="298077933">
      <w:marLeft w:val="0"/>
      <w:marRight w:val="0"/>
      <w:marTop w:val="0"/>
      <w:marBottom w:val="0"/>
      <w:divBdr>
        <w:top w:val="none" w:sz="0" w:space="0" w:color="auto"/>
        <w:left w:val="none" w:sz="0" w:space="0" w:color="auto"/>
        <w:bottom w:val="none" w:sz="0" w:space="0" w:color="auto"/>
        <w:right w:val="none" w:sz="0" w:space="0" w:color="auto"/>
      </w:divBdr>
      <w:divsChild>
        <w:div w:id="298077922">
          <w:marLeft w:val="0"/>
          <w:marRight w:val="0"/>
          <w:marTop w:val="0"/>
          <w:marBottom w:val="0"/>
          <w:divBdr>
            <w:top w:val="none" w:sz="0" w:space="0" w:color="auto"/>
            <w:left w:val="none" w:sz="0" w:space="0" w:color="auto"/>
            <w:bottom w:val="none" w:sz="0" w:space="0" w:color="auto"/>
            <w:right w:val="none" w:sz="0" w:space="0" w:color="auto"/>
          </w:divBdr>
        </w:div>
      </w:divsChild>
    </w:div>
    <w:div w:id="298077934">
      <w:marLeft w:val="0"/>
      <w:marRight w:val="0"/>
      <w:marTop w:val="0"/>
      <w:marBottom w:val="0"/>
      <w:divBdr>
        <w:top w:val="none" w:sz="0" w:space="0" w:color="auto"/>
        <w:left w:val="none" w:sz="0" w:space="0" w:color="auto"/>
        <w:bottom w:val="none" w:sz="0" w:space="0" w:color="auto"/>
        <w:right w:val="none" w:sz="0" w:space="0" w:color="auto"/>
      </w:divBdr>
      <w:divsChild>
        <w:div w:id="298077931">
          <w:marLeft w:val="0"/>
          <w:marRight w:val="0"/>
          <w:marTop w:val="0"/>
          <w:marBottom w:val="0"/>
          <w:divBdr>
            <w:top w:val="none" w:sz="0" w:space="0" w:color="auto"/>
            <w:left w:val="none" w:sz="0" w:space="0" w:color="auto"/>
            <w:bottom w:val="none" w:sz="0" w:space="0" w:color="auto"/>
            <w:right w:val="none" w:sz="0" w:space="0" w:color="auto"/>
          </w:divBdr>
        </w:div>
      </w:divsChild>
    </w:div>
    <w:div w:id="298077935">
      <w:marLeft w:val="0"/>
      <w:marRight w:val="0"/>
      <w:marTop w:val="0"/>
      <w:marBottom w:val="0"/>
      <w:divBdr>
        <w:top w:val="none" w:sz="0" w:space="0" w:color="auto"/>
        <w:left w:val="none" w:sz="0" w:space="0" w:color="auto"/>
        <w:bottom w:val="none" w:sz="0" w:space="0" w:color="auto"/>
        <w:right w:val="none" w:sz="0" w:space="0" w:color="auto"/>
      </w:divBdr>
    </w:div>
    <w:div w:id="298077936">
      <w:marLeft w:val="0"/>
      <w:marRight w:val="0"/>
      <w:marTop w:val="0"/>
      <w:marBottom w:val="0"/>
      <w:divBdr>
        <w:top w:val="none" w:sz="0" w:space="0" w:color="auto"/>
        <w:left w:val="none" w:sz="0" w:space="0" w:color="auto"/>
        <w:bottom w:val="none" w:sz="0" w:space="0" w:color="auto"/>
        <w:right w:val="none" w:sz="0" w:space="0" w:color="auto"/>
      </w:divBdr>
    </w:div>
    <w:div w:id="937912208">
      <w:bodyDiv w:val="1"/>
      <w:marLeft w:val="0"/>
      <w:marRight w:val="0"/>
      <w:marTop w:val="0"/>
      <w:marBottom w:val="0"/>
      <w:divBdr>
        <w:top w:val="none" w:sz="0" w:space="0" w:color="auto"/>
        <w:left w:val="none" w:sz="0" w:space="0" w:color="auto"/>
        <w:bottom w:val="none" w:sz="0" w:space="0" w:color="auto"/>
        <w:right w:val="none" w:sz="0" w:space="0" w:color="auto"/>
      </w:divBdr>
    </w:div>
    <w:div w:id="1272666349">
      <w:bodyDiv w:val="1"/>
      <w:marLeft w:val="0"/>
      <w:marRight w:val="0"/>
      <w:marTop w:val="0"/>
      <w:marBottom w:val="0"/>
      <w:divBdr>
        <w:top w:val="none" w:sz="0" w:space="0" w:color="auto"/>
        <w:left w:val="none" w:sz="0" w:space="0" w:color="auto"/>
        <w:bottom w:val="none" w:sz="0" w:space="0" w:color="auto"/>
        <w:right w:val="none" w:sz="0" w:space="0" w:color="auto"/>
      </w:divBdr>
    </w:div>
    <w:div w:id="1328166330">
      <w:bodyDiv w:val="1"/>
      <w:marLeft w:val="0"/>
      <w:marRight w:val="0"/>
      <w:marTop w:val="0"/>
      <w:marBottom w:val="0"/>
      <w:divBdr>
        <w:top w:val="none" w:sz="0" w:space="0" w:color="auto"/>
        <w:left w:val="none" w:sz="0" w:space="0" w:color="auto"/>
        <w:bottom w:val="none" w:sz="0" w:space="0" w:color="auto"/>
        <w:right w:val="none" w:sz="0" w:space="0" w:color="auto"/>
      </w:divBdr>
    </w:div>
    <w:div w:id="1470241487">
      <w:bodyDiv w:val="1"/>
      <w:marLeft w:val="0"/>
      <w:marRight w:val="0"/>
      <w:marTop w:val="0"/>
      <w:marBottom w:val="0"/>
      <w:divBdr>
        <w:top w:val="none" w:sz="0" w:space="0" w:color="auto"/>
        <w:left w:val="none" w:sz="0" w:space="0" w:color="auto"/>
        <w:bottom w:val="none" w:sz="0" w:space="0" w:color="auto"/>
        <w:right w:val="none" w:sz="0" w:space="0" w:color="auto"/>
      </w:divBdr>
    </w:div>
    <w:div w:id="1679112056">
      <w:bodyDiv w:val="1"/>
      <w:marLeft w:val="0"/>
      <w:marRight w:val="0"/>
      <w:marTop w:val="0"/>
      <w:marBottom w:val="0"/>
      <w:divBdr>
        <w:top w:val="none" w:sz="0" w:space="0" w:color="auto"/>
        <w:left w:val="none" w:sz="0" w:space="0" w:color="auto"/>
        <w:bottom w:val="none" w:sz="0" w:space="0" w:color="auto"/>
        <w:right w:val="none" w:sz="0" w:space="0" w:color="auto"/>
      </w:divBdr>
    </w:div>
    <w:div w:id="190618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46605-0C21-44DF-A244-0ADD21984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1325</Words>
  <Characters>6797</Characters>
  <Application>Microsoft Office Word</Application>
  <DocSecurity>0</DocSecurity>
  <Lines>56</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CENTRAL                 Department of Gender Studies</vt:lpstr>
      <vt:lpstr>CENTRAL                 Department of Gender Studies</vt:lpstr>
    </vt:vector>
  </TitlesOfParts>
  <Company>Central European University</Company>
  <LinksUpToDate>false</LinksUpToDate>
  <CharactersWithSpaces>8106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Department of Gender Studies</dc:title>
  <dc:subject/>
  <dc:creator>CEU</dc:creator>
  <cp:keywords/>
  <dc:description/>
  <cp:lastModifiedBy>CEU</cp:lastModifiedBy>
  <cp:revision>9</cp:revision>
  <cp:lastPrinted>2014-07-15T08:52:00Z</cp:lastPrinted>
  <dcterms:created xsi:type="dcterms:W3CDTF">2014-12-09T07:55:00Z</dcterms:created>
  <dcterms:modified xsi:type="dcterms:W3CDTF">2015-07-29T07:50:00Z</dcterms:modified>
</cp:coreProperties>
</file>